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E5009" w14:textId="63FCDA62" w:rsidR="009034E1" w:rsidRPr="00EF4008" w:rsidRDefault="001D5393" w:rsidP="00B75312">
      <w:pPr>
        <w:pStyle w:val="Kop1"/>
      </w:pPr>
      <w:r w:rsidRPr="00EF4008">
        <w:t>Bijlage</w:t>
      </w:r>
      <w:r w:rsidR="00F76AD8">
        <w:t xml:space="preserve"> 12</w:t>
      </w:r>
      <w:r w:rsidRPr="00EF4008">
        <w:t>: Social Return</w:t>
      </w:r>
    </w:p>
    <w:p w14:paraId="68107281" w14:textId="77777777" w:rsidR="001D5393" w:rsidRPr="00EF4008" w:rsidRDefault="001D5393" w:rsidP="001D5393"/>
    <w:p w14:paraId="0BA38464" w14:textId="77777777" w:rsidR="001D5393" w:rsidRPr="00BE53E3" w:rsidRDefault="001D5393" w:rsidP="001D5393">
      <w:pPr>
        <w:rPr>
          <w:rFonts w:ascii="Ubuntu" w:hAnsi="Ubuntu"/>
          <w:b/>
          <w:bCs w:val="0"/>
          <w:sz w:val="24"/>
          <w:szCs w:val="24"/>
        </w:rPr>
      </w:pPr>
      <w:bookmarkStart w:id="0" w:name="_Toc8738188"/>
      <w:r w:rsidRPr="00BE53E3">
        <w:rPr>
          <w:rFonts w:ascii="Ubuntu" w:hAnsi="Ubuntu"/>
          <w:b/>
          <w:bCs w:val="0"/>
          <w:sz w:val="24"/>
          <w:szCs w:val="24"/>
        </w:rPr>
        <w:t>Mogelijkheden invulling social return</w:t>
      </w:r>
      <w:bookmarkEnd w:id="0"/>
    </w:p>
    <w:p w14:paraId="1B1A987E" w14:textId="77777777" w:rsidR="001D5393" w:rsidRPr="001D5393" w:rsidRDefault="001D5393" w:rsidP="001D5393">
      <w:r w:rsidRPr="001D5393">
        <w:t>De mogelijkheden voor de inzet van social return, in volgorde van voorkeur zijn:</w:t>
      </w:r>
    </w:p>
    <w:p w14:paraId="6658DB09" w14:textId="77777777" w:rsidR="001D5393" w:rsidRPr="001D5393" w:rsidRDefault="001D5393" w:rsidP="001D5393">
      <w:pPr>
        <w:pStyle w:val="Lijstalinea"/>
        <w:numPr>
          <w:ilvl w:val="0"/>
          <w:numId w:val="8"/>
        </w:numPr>
        <w:rPr>
          <w:rFonts w:cs="Arial"/>
        </w:rPr>
      </w:pPr>
      <w:r w:rsidRPr="001D5393">
        <w:rPr>
          <w:rFonts w:cs="Arial"/>
        </w:rPr>
        <w:t>Arbeidsparticipatie</w:t>
      </w:r>
    </w:p>
    <w:p w14:paraId="79D7CA1F" w14:textId="77777777" w:rsidR="001D5393" w:rsidRPr="001D5393" w:rsidRDefault="001D5393" w:rsidP="001D5393">
      <w:pPr>
        <w:pStyle w:val="Lijstalinea"/>
        <w:numPr>
          <w:ilvl w:val="0"/>
          <w:numId w:val="8"/>
        </w:numPr>
        <w:rPr>
          <w:rFonts w:cs="Arial"/>
        </w:rPr>
      </w:pPr>
      <w:r w:rsidRPr="001D5393">
        <w:rPr>
          <w:rFonts w:cs="Arial"/>
        </w:rPr>
        <w:t>Arbeidsontwikkeling</w:t>
      </w:r>
    </w:p>
    <w:p w14:paraId="66721001" w14:textId="77777777" w:rsidR="001D5393" w:rsidRPr="001D5393" w:rsidRDefault="001D5393" w:rsidP="001D5393">
      <w:pPr>
        <w:pStyle w:val="Lijstalinea"/>
        <w:numPr>
          <w:ilvl w:val="0"/>
          <w:numId w:val="8"/>
        </w:numPr>
        <w:rPr>
          <w:rFonts w:cs="Arial"/>
        </w:rPr>
      </w:pPr>
      <w:r w:rsidRPr="001D5393">
        <w:rPr>
          <w:rFonts w:cs="Arial"/>
        </w:rPr>
        <w:t xml:space="preserve">Maatschappelijke activiteiten </w:t>
      </w:r>
    </w:p>
    <w:p w14:paraId="40DCE33C" w14:textId="77777777" w:rsidR="001D5393" w:rsidRPr="001D5393" w:rsidRDefault="001D5393" w:rsidP="001D5393">
      <w:pPr>
        <w:pStyle w:val="Lijstalinea"/>
        <w:numPr>
          <w:ilvl w:val="0"/>
          <w:numId w:val="8"/>
        </w:numPr>
        <w:rPr>
          <w:rFonts w:cs="Arial"/>
        </w:rPr>
      </w:pPr>
      <w:r w:rsidRPr="001D5393">
        <w:rPr>
          <w:rFonts w:cs="Arial"/>
        </w:rPr>
        <w:t>Opdracht aan sociale werkvoorziening en/of sociaal ondernemer.</w:t>
      </w:r>
    </w:p>
    <w:p w14:paraId="75064BB6" w14:textId="77777777" w:rsidR="001D5393" w:rsidRDefault="001D5393" w:rsidP="001D5393">
      <w:r w:rsidRPr="001D5393">
        <w:t xml:space="preserve">Een combinatie van deze mogelijkheden is toegestaan. </w:t>
      </w:r>
    </w:p>
    <w:p w14:paraId="4FB9A0EC" w14:textId="77777777" w:rsidR="001D5393" w:rsidRPr="001D5393" w:rsidRDefault="001D5393" w:rsidP="001D5393"/>
    <w:p w14:paraId="6DB98031" w14:textId="3D14F0CB" w:rsidR="001D5393" w:rsidRPr="001D5393" w:rsidRDefault="001D5393" w:rsidP="001D5393">
      <w:pPr>
        <w:pStyle w:val="Kop2"/>
        <w:numPr>
          <w:ilvl w:val="0"/>
          <w:numId w:val="0"/>
        </w:numPr>
        <w:rPr>
          <w:rFonts w:ascii="Ubuntu Light" w:hAnsi="Ubuntu Light" w:cs="Arial"/>
          <w:i/>
          <w:sz w:val="20"/>
          <w:szCs w:val="20"/>
        </w:rPr>
      </w:pPr>
      <w:bookmarkStart w:id="1" w:name="_Toc8738190"/>
      <w:r w:rsidRPr="001D5393">
        <w:rPr>
          <w:sz w:val="24"/>
          <w:szCs w:val="24"/>
        </w:rPr>
        <w:t>Arbeidsparticipatie</w:t>
      </w:r>
      <w:r w:rsidRPr="001D5393">
        <w:rPr>
          <w:rFonts w:ascii="Ubuntu Light" w:hAnsi="Ubuntu Light" w:cs="Arial"/>
          <w:i/>
          <w:sz w:val="20"/>
          <w:szCs w:val="20"/>
        </w:rPr>
        <w:br/>
      </w:r>
      <w:r w:rsidRPr="001D5393">
        <w:rPr>
          <w:rFonts w:ascii="Ubuntu Light" w:hAnsi="Ubuntu Light" w:cs="Arial"/>
          <w:b w:val="0"/>
          <w:iCs/>
          <w:sz w:val="20"/>
          <w:szCs w:val="20"/>
        </w:rPr>
        <w:t>Arbeidsparticipatie biedt mensen met een afstand tot de arbeidsmarkt de mogelijkheid om werkervaring op te doen. Het is een belangrijke opstap naar duurzaam werk. Voor de invulling van de social return verplichting kan de opdrachtnemer een medewerker of medewerkers voordragen. De volgende voorwaarden zijn van toepassing:</w:t>
      </w:r>
      <w:bookmarkEnd w:id="1"/>
      <w:r w:rsidRPr="001D5393">
        <w:rPr>
          <w:rFonts w:ascii="Ubuntu Light" w:hAnsi="Ubuntu Light" w:cs="Arial"/>
          <w:i/>
          <w:sz w:val="20"/>
          <w:szCs w:val="20"/>
        </w:rPr>
        <w:t xml:space="preserve"> </w:t>
      </w:r>
    </w:p>
    <w:p w14:paraId="0077C4C0" w14:textId="77777777" w:rsidR="001D5393" w:rsidRPr="001D5393" w:rsidRDefault="001D5393" w:rsidP="001D5393">
      <w:pPr>
        <w:pStyle w:val="Lijstalinea"/>
        <w:numPr>
          <w:ilvl w:val="0"/>
          <w:numId w:val="6"/>
        </w:numPr>
        <w:rPr>
          <w:rFonts w:cs="Arial"/>
        </w:rPr>
      </w:pPr>
      <w:r w:rsidRPr="001D5393">
        <w:rPr>
          <w:rFonts w:cs="Arial"/>
        </w:rPr>
        <w:t>Een medewerker mag (maximaal) 104 weken na laatst verkregen uitkering worden opgevoerd. Dit geldt niet voor:</w:t>
      </w:r>
    </w:p>
    <w:p w14:paraId="0DC3B16D" w14:textId="77777777" w:rsidR="001D5393" w:rsidRPr="001D5393" w:rsidRDefault="001D5393" w:rsidP="001D5393">
      <w:pPr>
        <w:pStyle w:val="Lijstalinea"/>
        <w:numPr>
          <w:ilvl w:val="1"/>
          <w:numId w:val="6"/>
        </w:numPr>
        <w:rPr>
          <w:rFonts w:cs="Arial"/>
        </w:rPr>
      </w:pPr>
      <w:r w:rsidRPr="001D5393">
        <w:rPr>
          <w:rFonts w:cs="Arial"/>
        </w:rPr>
        <w:t xml:space="preserve">Medewerkers uit de doelgroepen garantiebanen (Wet banenafspraak), WSW en Wajong. Zij mogen altijd worden opgevoerd gedurende de looptijd van de overeenkomst; </w:t>
      </w:r>
    </w:p>
    <w:p w14:paraId="277A5481" w14:textId="77777777" w:rsidR="001D5393" w:rsidRPr="001D5393" w:rsidRDefault="001D5393" w:rsidP="001D5393">
      <w:pPr>
        <w:pStyle w:val="Lijstalinea"/>
        <w:numPr>
          <w:ilvl w:val="1"/>
          <w:numId w:val="6"/>
        </w:numPr>
        <w:rPr>
          <w:rFonts w:cs="Arial"/>
        </w:rPr>
      </w:pPr>
      <w:r w:rsidRPr="001D5393">
        <w:rPr>
          <w:rFonts w:cs="Arial"/>
        </w:rPr>
        <w:t xml:space="preserve">BBL en BOL-leerlingen. Zij mogen gedurende hun studieperiode worden opgevoerd. </w:t>
      </w:r>
    </w:p>
    <w:p w14:paraId="1B0896CB" w14:textId="77777777" w:rsidR="001D5393" w:rsidRPr="001D5393" w:rsidRDefault="001D5393" w:rsidP="001D5393">
      <w:pPr>
        <w:pStyle w:val="Lijstalinea"/>
        <w:numPr>
          <w:ilvl w:val="0"/>
          <w:numId w:val="6"/>
        </w:numPr>
        <w:rPr>
          <w:rFonts w:cs="Arial"/>
        </w:rPr>
      </w:pPr>
      <w:r w:rsidRPr="001D5393">
        <w:rPr>
          <w:rFonts w:cs="Arial"/>
        </w:rPr>
        <w:t xml:space="preserve">Uren van medewerkers mogen opgevoerd worden gedurende de looptijd van de overeenkomst. </w:t>
      </w:r>
    </w:p>
    <w:p w14:paraId="338DB53D" w14:textId="77777777" w:rsidR="001D5393" w:rsidRPr="001D5393" w:rsidRDefault="001D5393" w:rsidP="001D5393">
      <w:pPr>
        <w:pStyle w:val="Lijstalinea"/>
        <w:numPr>
          <w:ilvl w:val="0"/>
          <w:numId w:val="6"/>
        </w:numPr>
        <w:rPr>
          <w:rFonts w:cs="Arial"/>
        </w:rPr>
      </w:pPr>
      <w:r w:rsidRPr="001D5393">
        <w:rPr>
          <w:rFonts w:cs="Arial"/>
        </w:rPr>
        <w:t>Een medewerker kan maar vanuit één doelgroep worden opgevoerd.</w:t>
      </w:r>
    </w:p>
    <w:p w14:paraId="5E6EABEE" w14:textId="77777777" w:rsidR="001D5393" w:rsidRPr="001D5393" w:rsidRDefault="001D5393" w:rsidP="001D5393">
      <w:pPr>
        <w:pStyle w:val="Lijstalinea"/>
        <w:numPr>
          <w:ilvl w:val="0"/>
          <w:numId w:val="6"/>
        </w:numPr>
        <w:rPr>
          <w:rFonts w:cs="Arial"/>
        </w:rPr>
      </w:pPr>
      <w:r w:rsidRPr="001D5393">
        <w:rPr>
          <w:rFonts w:cs="Arial"/>
        </w:rPr>
        <w:t xml:space="preserve">Per week mag voor iedere medewerker maximaal 40 uur worden opgevoerd. </w:t>
      </w:r>
    </w:p>
    <w:p w14:paraId="56C6A596" w14:textId="77777777" w:rsidR="001D5393" w:rsidRPr="001D5393" w:rsidRDefault="001D5393" w:rsidP="001D5393">
      <w:pPr>
        <w:pStyle w:val="Lijstalinea"/>
        <w:numPr>
          <w:ilvl w:val="0"/>
          <w:numId w:val="6"/>
        </w:numPr>
        <w:rPr>
          <w:rFonts w:cs="Arial"/>
        </w:rPr>
      </w:pPr>
      <w:r w:rsidRPr="001D5393">
        <w:rPr>
          <w:rFonts w:cs="Arial"/>
        </w:rPr>
        <w:t xml:space="preserve">Een medewerker kan in het kader van de invulling van een social return verplichting bij meerdere organisaties werken. In dat geval blijft het totaal van maximaal 40 uur gelden per medewerker. Per uur voert maximaal één organisatie de medewerker op. </w:t>
      </w:r>
    </w:p>
    <w:p w14:paraId="1DCB3EAA" w14:textId="77777777" w:rsidR="001D5393" w:rsidRPr="001D5393" w:rsidRDefault="001D5393" w:rsidP="001D5393">
      <w:pPr>
        <w:pStyle w:val="Lijstalinea"/>
        <w:numPr>
          <w:ilvl w:val="0"/>
          <w:numId w:val="6"/>
        </w:numPr>
        <w:rPr>
          <w:rFonts w:cs="Arial"/>
        </w:rPr>
      </w:pPr>
      <w:r w:rsidRPr="001D5393">
        <w:rPr>
          <w:rFonts w:cs="Arial"/>
        </w:rPr>
        <w:t xml:space="preserve">Bij stages, BBL en BOL-leerlingen gaat het om leerlingen van het VMBO, VSO, praktijkscholen en mbo-niveau 1 &amp; 2. </w:t>
      </w:r>
    </w:p>
    <w:p w14:paraId="192FCB10" w14:textId="77777777" w:rsidR="001D5393" w:rsidRPr="001D5393" w:rsidRDefault="001D5393" w:rsidP="001D5393">
      <w:pPr>
        <w:pStyle w:val="Lijstalinea"/>
        <w:numPr>
          <w:ilvl w:val="0"/>
          <w:numId w:val="6"/>
        </w:numPr>
        <w:rPr>
          <w:rFonts w:cs="Arial"/>
        </w:rPr>
      </w:pPr>
      <w:r w:rsidRPr="001D5393">
        <w:rPr>
          <w:rFonts w:cs="Arial"/>
        </w:rPr>
        <w:t xml:space="preserve">Bij opdrachten met een contractwaarde groter of gelijk aan € 500.000,- kan de social return verplichting voor maximaal 50% worden ingevuld met de inzet van leerlingen. </w:t>
      </w:r>
    </w:p>
    <w:p w14:paraId="598DED58" w14:textId="77777777" w:rsidR="001D5393" w:rsidRPr="001D5393" w:rsidRDefault="001D5393" w:rsidP="001D5393">
      <w:pPr>
        <w:pStyle w:val="Lijstalinea"/>
        <w:numPr>
          <w:ilvl w:val="0"/>
          <w:numId w:val="0"/>
        </w:numPr>
        <w:ind w:left="357"/>
        <w:rPr>
          <w:rFonts w:cs="Arial"/>
        </w:rPr>
      </w:pPr>
    </w:p>
    <w:p w14:paraId="34D71C37" w14:textId="77777777" w:rsidR="001D5393" w:rsidRPr="001D5393" w:rsidRDefault="001D5393" w:rsidP="001D5393">
      <w:pPr>
        <w:rPr>
          <w:b/>
        </w:rPr>
      </w:pPr>
      <w:r w:rsidRPr="001D5393">
        <w:rPr>
          <w:b/>
        </w:rPr>
        <w:t>Tabel 1: tarieven doelgroepen social return</w:t>
      </w:r>
    </w:p>
    <w:tbl>
      <w:tblPr>
        <w:tblW w:w="0" w:type="auto"/>
        <w:tblBorders>
          <w:top w:val="single" w:sz="4" w:space="0" w:color="00447A"/>
          <w:left w:val="single" w:sz="4" w:space="0" w:color="00447A"/>
          <w:bottom w:val="single" w:sz="4" w:space="0" w:color="00447A"/>
          <w:right w:val="single" w:sz="4" w:space="0" w:color="00447A"/>
          <w:insideH w:val="single" w:sz="4" w:space="0" w:color="00447A"/>
          <w:insideV w:val="single" w:sz="4" w:space="0" w:color="00447A"/>
        </w:tblBorders>
        <w:tblLook w:val="01E0" w:firstRow="1" w:lastRow="1" w:firstColumn="1" w:lastColumn="1" w:noHBand="0" w:noVBand="0"/>
      </w:tblPr>
      <w:tblGrid>
        <w:gridCol w:w="3683"/>
        <w:gridCol w:w="2471"/>
        <w:gridCol w:w="2792"/>
      </w:tblGrid>
      <w:tr w:rsidR="001D5393" w:rsidRPr="001D5393" w14:paraId="1AA232E1" w14:textId="77777777" w:rsidTr="0039647F">
        <w:tc>
          <w:tcPr>
            <w:tcW w:w="3683" w:type="dxa"/>
            <w:shd w:val="clear" w:color="auto" w:fill="0070C0"/>
          </w:tcPr>
          <w:p w14:paraId="3B623C41" w14:textId="77777777" w:rsidR="001D5393" w:rsidRPr="001D5393" w:rsidRDefault="001D5393" w:rsidP="001D5393">
            <w:pPr>
              <w:keepNext/>
              <w:tabs>
                <w:tab w:val="right" w:pos="1740"/>
              </w:tabs>
            </w:pPr>
            <w:r w:rsidRPr="001D5393">
              <w:lastRenderedPageBreak/>
              <w:t>Doelgroep</w:t>
            </w:r>
          </w:p>
        </w:tc>
        <w:tc>
          <w:tcPr>
            <w:tcW w:w="2471" w:type="dxa"/>
            <w:shd w:val="clear" w:color="auto" w:fill="0070C0"/>
          </w:tcPr>
          <w:p w14:paraId="42AE4E06" w14:textId="77777777" w:rsidR="001D5393" w:rsidRPr="001D5393" w:rsidRDefault="001D5393" w:rsidP="001D5393">
            <w:pPr>
              <w:keepNext/>
              <w:tabs>
                <w:tab w:val="right" w:pos="1740"/>
              </w:tabs>
            </w:pPr>
            <w:r w:rsidRPr="001D5393">
              <w:t>Uurtarief</w:t>
            </w:r>
          </w:p>
          <w:p w14:paraId="33F40FCD" w14:textId="77777777" w:rsidR="001D5393" w:rsidRPr="001D5393" w:rsidRDefault="001D5393" w:rsidP="001D5393">
            <w:pPr>
              <w:keepNext/>
              <w:tabs>
                <w:tab w:val="right" w:pos="1740"/>
              </w:tabs>
            </w:pPr>
            <w:r w:rsidRPr="001D5393">
              <w:t>Op basis van contracturen. Fulltime dienstverband 38 uur (1976 uur per jaar)</w:t>
            </w:r>
          </w:p>
        </w:tc>
        <w:tc>
          <w:tcPr>
            <w:tcW w:w="2792" w:type="dxa"/>
            <w:shd w:val="clear" w:color="auto" w:fill="0070C0"/>
          </w:tcPr>
          <w:p w14:paraId="350EFA39" w14:textId="77777777" w:rsidR="001D5393" w:rsidRPr="001D5393" w:rsidRDefault="001D5393" w:rsidP="001D5393">
            <w:pPr>
              <w:keepNext/>
              <w:tabs>
                <w:tab w:val="right" w:pos="1740"/>
              </w:tabs>
            </w:pPr>
            <w:r w:rsidRPr="001D5393">
              <w:t>Jaartarief</w:t>
            </w:r>
            <w:r w:rsidRPr="001D5393">
              <w:br/>
              <w:t>Excl. kosten arbeidsontwikkeling, inclusief begeleidingskosten en werkgeverslasten</w:t>
            </w:r>
          </w:p>
        </w:tc>
      </w:tr>
      <w:tr w:rsidR="001D5393" w:rsidRPr="001D5393" w14:paraId="156BF1EB" w14:textId="77777777" w:rsidTr="0039647F">
        <w:tc>
          <w:tcPr>
            <w:tcW w:w="3683" w:type="dxa"/>
            <w:shd w:val="clear" w:color="auto" w:fill="auto"/>
          </w:tcPr>
          <w:p w14:paraId="5B8690DE" w14:textId="77777777" w:rsidR="001D5393" w:rsidRPr="001D5393" w:rsidRDefault="001D5393" w:rsidP="001D5393">
            <w:pPr>
              <w:keepNext/>
              <w:tabs>
                <w:tab w:val="right" w:pos="1740"/>
              </w:tabs>
            </w:pPr>
            <w:r w:rsidRPr="001D5393">
              <w:t>&lt; 1 jaar WW</w:t>
            </w:r>
          </w:p>
        </w:tc>
        <w:tc>
          <w:tcPr>
            <w:tcW w:w="2471" w:type="dxa"/>
          </w:tcPr>
          <w:p w14:paraId="54707827" w14:textId="77777777" w:rsidR="001D5393" w:rsidRPr="001D5393" w:rsidRDefault="001D5393" w:rsidP="001D5393">
            <w:pPr>
              <w:keepNext/>
              <w:tabs>
                <w:tab w:val="right" w:pos="1740"/>
              </w:tabs>
            </w:pPr>
            <w:r w:rsidRPr="001D5393">
              <w:t>€ 5,06</w:t>
            </w:r>
          </w:p>
        </w:tc>
        <w:tc>
          <w:tcPr>
            <w:tcW w:w="2792" w:type="dxa"/>
            <w:shd w:val="clear" w:color="auto" w:fill="auto"/>
          </w:tcPr>
          <w:p w14:paraId="79BE5265" w14:textId="77777777" w:rsidR="001D5393" w:rsidRPr="001D5393" w:rsidRDefault="001D5393" w:rsidP="001D5393">
            <w:pPr>
              <w:keepNext/>
              <w:tabs>
                <w:tab w:val="right" w:pos="1740"/>
              </w:tabs>
            </w:pPr>
            <w:r w:rsidRPr="001D5393">
              <w:t>€10.000,-</w:t>
            </w:r>
          </w:p>
        </w:tc>
      </w:tr>
      <w:tr w:rsidR="001D5393" w:rsidRPr="001D5393" w14:paraId="5391D6C8" w14:textId="77777777" w:rsidTr="0039647F">
        <w:tc>
          <w:tcPr>
            <w:tcW w:w="3683" w:type="dxa"/>
            <w:shd w:val="clear" w:color="auto" w:fill="auto"/>
          </w:tcPr>
          <w:p w14:paraId="692C7659" w14:textId="77777777" w:rsidR="001D5393" w:rsidRPr="001D5393" w:rsidRDefault="001D5393" w:rsidP="001D5393">
            <w:pPr>
              <w:keepNext/>
              <w:tabs>
                <w:tab w:val="right" w:pos="1740"/>
              </w:tabs>
            </w:pPr>
            <w:r w:rsidRPr="001D5393">
              <w:t>&gt; 1 jaar WW</w:t>
            </w:r>
          </w:p>
        </w:tc>
        <w:tc>
          <w:tcPr>
            <w:tcW w:w="2471" w:type="dxa"/>
          </w:tcPr>
          <w:p w14:paraId="69C51417" w14:textId="77777777" w:rsidR="001D5393" w:rsidRPr="001D5393" w:rsidRDefault="001D5393" w:rsidP="001D5393">
            <w:pPr>
              <w:keepNext/>
              <w:tabs>
                <w:tab w:val="right" w:pos="1740"/>
              </w:tabs>
            </w:pPr>
            <w:r w:rsidRPr="001D5393">
              <w:t>€ 12,65</w:t>
            </w:r>
          </w:p>
        </w:tc>
        <w:tc>
          <w:tcPr>
            <w:tcW w:w="2792" w:type="dxa"/>
            <w:shd w:val="clear" w:color="auto" w:fill="auto"/>
          </w:tcPr>
          <w:p w14:paraId="48A09570" w14:textId="77777777" w:rsidR="001D5393" w:rsidRPr="001D5393" w:rsidRDefault="001D5393" w:rsidP="001D5393">
            <w:pPr>
              <w:keepNext/>
              <w:tabs>
                <w:tab w:val="right" w:pos="1740"/>
              </w:tabs>
              <w:rPr>
                <w:highlight w:val="yellow"/>
              </w:rPr>
            </w:pPr>
            <w:r w:rsidRPr="001D5393">
              <w:t>€25.000,-</w:t>
            </w:r>
          </w:p>
        </w:tc>
      </w:tr>
      <w:tr w:rsidR="001D5393" w:rsidRPr="001D5393" w14:paraId="225047F1" w14:textId="77777777" w:rsidTr="0039647F">
        <w:tc>
          <w:tcPr>
            <w:tcW w:w="3683" w:type="dxa"/>
          </w:tcPr>
          <w:p w14:paraId="1CE9A27B" w14:textId="77777777" w:rsidR="001D5393" w:rsidRPr="001D5393" w:rsidRDefault="001D5393" w:rsidP="001D5393">
            <w:pPr>
              <w:keepNext/>
              <w:tabs>
                <w:tab w:val="right" w:pos="1740"/>
              </w:tabs>
            </w:pPr>
            <w:r w:rsidRPr="001D5393">
              <w:t>Participatiewet</w:t>
            </w:r>
          </w:p>
          <w:p w14:paraId="4A0B0AC5" w14:textId="77777777" w:rsidR="001D5393" w:rsidRPr="001D5393" w:rsidRDefault="001D5393" w:rsidP="001D5393">
            <w:pPr>
              <w:keepNext/>
              <w:tabs>
                <w:tab w:val="right" w:pos="1740"/>
              </w:tabs>
            </w:pPr>
            <w:r w:rsidRPr="001D5393">
              <w:t>Dienstverband &lt; 52 weken</w:t>
            </w:r>
          </w:p>
        </w:tc>
        <w:tc>
          <w:tcPr>
            <w:tcW w:w="2471" w:type="dxa"/>
          </w:tcPr>
          <w:p w14:paraId="24A9095A" w14:textId="77777777" w:rsidR="001D5393" w:rsidRPr="001D5393" w:rsidRDefault="001D5393" w:rsidP="001D5393">
            <w:pPr>
              <w:keepNext/>
              <w:tabs>
                <w:tab w:val="right" w:pos="1740"/>
              </w:tabs>
            </w:pPr>
            <w:r w:rsidRPr="001D5393">
              <w:t>€ 17,71</w:t>
            </w:r>
          </w:p>
        </w:tc>
        <w:tc>
          <w:tcPr>
            <w:tcW w:w="2792" w:type="dxa"/>
          </w:tcPr>
          <w:p w14:paraId="03D876C0" w14:textId="77777777" w:rsidR="001D5393" w:rsidRPr="001D5393" w:rsidRDefault="001D5393" w:rsidP="001D5393">
            <w:pPr>
              <w:keepNext/>
              <w:tabs>
                <w:tab w:val="right" w:pos="1740"/>
              </w:tabs>
            </w:pPr>
            <w:r w:rsidRPr="001D5393">
              <w:t>€ 35.000,-</w:t>
            </w:r>
          </w:p>
        </w:tc>
      </w:tr>
      <w:tr w:rsidR="001D5393" w:rsidRPr="001D5393" w14:paraId="6203468C" w14:textId="77777777" w:rsidTr="0039647F">
        <w:tc>
          <w:tcPr>
            <w:tcW w:w="3683" w:type="dxa"/>
          </w:tcPr>
          <w:p w14:paraId="7CE4B81F" w14:textId="77777777" w:rsidR="001D5393" w:rsidRPr="001D5393" w:rsidRDefault="001D5393" w:rsidP="001D5393">
            <w:pPr>
              <w:keepNext/>
              <w:tabs>
                <w:tab w:val="right" w:pos="1740"/>
              </w:tabs>
            </w:pPr>
            <w:r w:rsidRPr="001D5393">
              <w:t>Participatiewet</w:t>
            </w:r>
          </w:p>
          <w:p w14:paraId="6D7879B7" w14:textId="77777777" w:rsidR="001D5393" w:rsidRPr="001D5393" w:rsidRDefault="001D5393" w:rsidP="001D5393">
            <w:pPr>
              <w:keepNext/>
              <w:tabs>
                <w:tab w:val="right" w:pos="1740"/>
              </w:tabs>
            </w:pPr>
            <w:r w:rsidRPr="001D5393">
              <w:t>Dienstverband 52-104 weken</w:t>
            </w:r>
          </w:p>
        </w:tc>
        <w:tc>
          <w:tcPr>
            <w:tcW w:w="2471" w:type="dxa"/>
          </w:tcPr>
          <w:p w14:paraId="41E25672" w14:textId="77777777" w:rsidR="001D5393" w:rsidRPr="001D5393" w:rsidRDefault="001D5393" w:rsidP="001D5393">
            <w:pPr>
              <w:keepNext/>
              <w:tabs>
                <w:tab w:val="right" w:pos="1740"/>
              </w:tabs>
            </w:pPr>
            <w:r w:rsidRPr="001D5393">
              <w:t>€ 22,77</w:t>
            </w:r>
          </w:p>
        </w:tc>
        <w:tc>
          <w:tcPr>
            <w:tcW w:w="2792" w:type="dxa"/>
          </w:tcPr>
          <w:p w14:paraId="231B1BB9" w14:textId="77777777" w:rsidR="001D5393" w:rsidRPr="001D5393" w:rsidRDefault="001D5393" w:rsidP="001D5393">
            <w:pPr>
              <w:keepNext/>
              <w:tabs>
                <w:tab w:val="right" w:pos="1740"/>
              </w:tabs>
            </w:pPr>
            <w:r w:rsidRPr="001D5393">
              <w:t>€ 45.000,-</w:t>
            </w:r>
          </w:p>
        </w:tc>
      </w:tr>
      <w:tr w:rsidR="001D5393" w:rsidRPr="001D5393" w14:paraId="68756E12" w14:textId="77777777" w:rsidTr="0039647F">
        <w:tc>
          <w:tcPr>
            <w:tcW w:w="3683" w:type="dxa"/>
          </w:tcPr>
          <w:p w14:paraId="32B6477F" w14:textId="77777777" w:rsidR="001D5393" w:rsidRPr="001D5393" w:rsidRDefault="001D5393" w:rsidP="001D5393">
            <w:pPr>
              <w:keepNext/>
              <w:tabs>
                <w:tab w:val="right" w:pos="1740"/>
              </w:tabs>
            </w:pPr>
            <w:r w:rsidRPr="001D5393">
              <w:t>WIA/ WAO</w:t>
            </w:r>
          </w:p>
        </w:tc>
        <w:tc>
          <w:tcPr>
            <w:tcW w:w="2471" w:type="dxa"/>
          </w:tcPr>
          <w:p w14:paraId="15E1966D" w14:textId="77777777" w:rsidR="001D5393" w:rsidRPr="001D5393" w:rsidRDefault="001D5393" w:rsidP="001D5393">
            <w:pPr>
              <w:keepNext/>
              <w:tabs>
                <w:tab w:val="right" w:pos="1740"/>
              </w:tabs>
            </w:pPr>
            <w:r w:rsidRPr="001D5393">
              <w:t>€ 15,18</w:t>
            </w:r>
          </w:p>
        </w:tc>
        <w:tc>
          <w:tcPr>
            <w:tcW w:w="2792" w:type="dxa"/>
          </w:tcPr>
          <w:p w14:paraId="0A548B6C" w14:textId="77777777" w:rsidR="001D5393" w:rsidRPr="001D5393" w:rsidRDefault="001D5393" w:rsidP="001D5393">
            <w:pPr>
              <w:keepNext/>
              <w:tabs>
                <w:tab w:val="right" w:pos="1740"/>
              </w:tabs>
            </w:pPr>
            <w:r w:rsidRPr="001D5393">
              <w:t>€ 30.000,-</w:t>
            </w:r>
          </w:p>
        </w:tc>
      </w:tr>
      <w:tr w:rsidR="001D5393" w:rsidRPr="001D5393" w14:paraId="09E9DDEA" w14:textId="77777777" w:rsidTr="0039647F">
        <w:tc>
          <w:tcPr>
            <w:tcW w:w="3683" w:type="dxa"/>
            <w:shd w:val="clear" w:color="auto" w:fill="FFFFFF"/>
          </w:tcPr>
          <w:p w14:paraId="7C0C9F72" w14:textId="77777777" w:rsidR="001D5393" w:rsidRPr="001D5393" w:rsidRDefault="001D5393" w:rsidP="001D5393">
            <w:pPr>
              <w:keepNext/>
              <w:tabs>
                <w:tab w:val="right" w:pos="1740"/>
              </w:tabs>
            </w:pPr>
            <w:r w:rsidRPr="001D5393">
              <w:t>Wajong</w:t>
            </w:r>
          </w:p>
        </w:tc>
        <w:tc>
          <w:tcPr>
            <w:tcW w:w="2471" w:type="dxa"/>
            <w:shd w:val="clear" w:color="auto" w:fill="FFFFFF"/>
          </w:tcPr>
          <w:p w14:paraId="0B4DE2BC" w14:textId="77777777" w:rsidR="001D5393" w:rsidRPr="001D5393" w:rsidRDefault="001D5393" w:rsidP="001D5393">
            <w:pPr>
              <w:keepNext/>
              <w:tabs>
                <w:tab w:val="right" w:pos="1740"/>
              </w:tabs>
            </w:pPr>
            <w:r w:rsidRPr="001D5393">
              <w:t>€ 15,18</w:t>
            </w:r>
          </w:p>
        </w:tc>
        <w:tc>
          <w:tcPr>
            <w:tcW w:w="2792" w:type="dxa"/>
            <w:shd w:val="clear" w:color="auto" w:fill="FFFFFF"/>
          </w:tcPr>
          <w:p w14:paraId="460005C3" w14:textId="77777777" w:rsidR="001D5393" w:rsidRPr="001D5393" w:rsidRDefault="001D5393" w:rsidP="001D5393">
            <w:pPr>
              <w:keepNext/>
              <w:tabs>
                <w:tab w:val="right" w:pos="1740"/>
              </w:tabs>
            </w:pPr>
            <w:r w:rsidRPr="001D5393">
              <w:t>€ 30.000,-</w:t>
            </w:r>
          </w:p>
        </w:tc>
      </w:tr>
      <w:tr w:rsidR="001D5393" w:rsidRPr="001D5393" w14:paraId="71416A56" w14:textId="77777777" w:rsidTr="0039647F">
        <w:tc>
          <w:tcPr>
            <w:tcW w:w="3683" w:type="dxa"/>
            <w:shd w:val="clear" w:color="auto" w:fill="FFFFFF"/>
          </w:tcPr>
          <w:p w14:paraId="6BF305D7" w14:textId="77777777" w:rsidR="001D5393" w:rsidRPr="001D5393" w:rsidRDefault="001D5393" w:rsidP="001D5393">
            <w:pPr>
              <w:keepNext/>
              <w:tabs>
                <w:tab w:val="right" w:pos="1740"/>
              </w:tabs>
            </w:pPr>
            <w:r w:rsidRPr="001D5393">
              <w:t>WSW</w:t>
            </w:r>
          </w:p>
        </w:tc>
        <w:tc>
          <w:tcPr>
            <w:tcW w:w="2471" w:type="dxa"/>
            <w:shd w:val="clear" w:color="auto" w:fill="FFFFFF"/>
          </w:tcPr>
          <w:p w14:paraId="6533ECE8" w14:textId="77777777" w:rsidR="001D5393" w:rsidRPr="001D5393" w:rsidRDefault="001D5393" w:rsidP="001D5393">
            <w:pPr>
              <w:keepNext/>
              <w:tabs>
                <w:tab w:val="right" w:pos="1740"/>
              </w:tabs>
            </w:pPr>
            <w:r w:rsidRPr="001D5393">
              <w:t>€ 15,18</w:t>
            </w:r>
          </w:p>
        </w:tc>
        <w:tc>
          <w:tcPr>
            <w:tcW w:w="2792" w:type="dxa"/>
            <w:shd w:val="clear" w:color="auto" w:fill="FFFFFF"/>
          </w:tcPr>
          <w:p w14:paraId="14147E63" w14:textId="77777777" w:rsidR="001D5393" w:rsidRPr="001D5393" w:rsidRDefault="001D5393" w:rsidP="001D5393">
            <w:pPr>
              <w:keepNext/>
              <w:tabs>
                <w:tab w:val="right" w:pos="1740"/>
              </w:tabs>
            </w:pPr>
            <w:r w:rsidRPr="001D5393">
              <w:t>€ 30.000,-</w:t>
            </w:r>
          </w:p>
        </w:tc>
      </w:tr>
      <w:tr w:rsidR="001D5393" w:rsidRPr="001D5393" w14:paraId="5613F02E" w14:textId="77777777" w:rsidTr="0039647F">
        <w:tc>
          <w:tcPr>
            <w:tcW w:w="3683" w:type="dxa"/>
            <w:shd w:val="clear" w:color="auto" w:fill="FFFFFF"/>
          </w:tcPr>
          <w:p w14:paraId="7599654B" w14:textId="77777777" w:rsidR="001D5393" w:rsidRPr="001D5393" w:rsidRDefault="001D5393" w:rsidP="001D5393">
            <w:pPr>
              <w:keepNext/>
              <w:tabs>
                <w:tab w:val="right" w:pos="1740"/>
              </w:tabs>
            </w:pPr>
            <w:r w:rsidRPr="001D5393">
              <w:t>Garantiebanen</w:t>
            </w:r>
          </w:p>
        </w:tc>
        <w:tc>
          <w:tcPr>
            <w:tcW w:w="2471" w:type="dxa"/>
            <w:shd w:val="clear" w:color="auto" w:fill="FFFFFF"/>
          </w:tcPr>
          <w:p w14:paraId="18CFD86C" w14:textId="77777777" w:rsidR="001D5393" w:rsidRPr="001D5393" w:rsidRDefault="001D5393" w:rsidP="001D5393">
            <w:pPr>
              <w:keepNext/>
              <w:tabs>
                <w:tab w:val="right" w:pos="1740"/>
              </w:tabs>
            </w:pPr>
            <w:r w:rsidRPr="001D5393">
              <w:t>€ 15,18</w:t>
            </w:r>
          </w:p>
        </w:tc>
        <w:tc>
          <w:tcPr>
            <w:tcW w:w="2792" w:type="dxa"/>
            <w:shd w:val="clear" w:color="auto" w:fill="FFFFFF"/>
          </w:tcPr>
          <w:p w14:paraId="78AE698B" w14:textId="77777777" w:rsidR="001D5393" w:rsidRPr="001D5393" w:rsidRDefault="001D5393" w:rsidP="001D5393">
            <w:pPr>
              <w:keepNext/>
              <w:tabs>
                <w:tab w:val="right" w:pos="1740"/>
              </w:tabs>
            </w:pPr>
            <w:r w:rsidRPr="001D5393">
              <w:t>€ 30.000,-</w:t>
            </w:r>
          </w:p>
        </w:tc>
      </w:tr>
      <w:tr w:rsidR="001D5393" w:rsidRPr="001D5393" w14:paraId="7E2F56F8" w14:textId="77777777" w:rsidTr="0039647F">
        <w:tc>
          <w:tcPr>
            <w:tcW w:w="3683" w:type="dxa"/>
            <w:shd w:val="clear" w:color="auto" w:fill="FFFFFF"/>
          </w:tcPr>
          <w:p w14:paraId="55F20A1F" w14:textId="77777777" w:rsidR="001D5393" w:rsidRPr="001D5393" w:rsidRDefault="001D5393" w:rsidP="001D5393">
            <w:pPr>
              <w:keepNext/>
              <w:tabs>
                <w:tab w:val="right" w:pos="1740"/>
              </w:tabs>
            </w:pPr>
            <w:r w:rsidRPr="001D5393">
              <w:t>Leerling BBL</w:t>
            </w:r>
          </w:p>
        </w:tc>
        <w:tc>
          <w:tcPr>
            <w:tcW w:w="2471" w:type="dxa"/>
            <w:shd w:val="clear" w:color="auto" w:fill="FFFFFF"/>
          </w:tcPr>
          <w:p w14:paraId="417B394E" w14:textId="77777777" w:rsidR="001D5393" w:rsidRPr="001D5393" w:rsidRDefault="001D5393" w:rsidP="001D5393">
            <w:pPr>
              <w:keepNext/>
              <w:tabs>
                <w:tab w:val="right" w:pos="1740"/>
              </w:tabs>
            </w:pPr>
            <w:r w:rsidRPr="001D5393">
              <w:t>€ 5,06</w:t>
            </w:r>
          </w:p>
        </w:tc>
        <w:tc>
          <w:tcPr>
            <w:tcW w:w="2792" w:type="dxa"/>
            <w:shd w:val="clear" w:color="auto" w:fill="FFFFFF"/>
          </w:tcPr>
          <w:p w14:paraId="2F522A59" w14:textId="77777777" w:rsidR="001D5393" w:rsidRPr="001D5393" w:rsidRDefault="001D5393" w:rsidP="001D5393">
            <w:pPr>
              <w:keepNext/>
              <w:tabs>
                <w:tab w:val="right" w:pos="1740"/>
              </w:tabs>
            </w:pPr>
            <w:r w:rsidRPr="001D5393">
              <w:t>€ 10.000,-</w:t>
            </w:r>
          </w:p>
        </w:tc>
      </w:tr>
      <w:tr w:rsidR="001D5393" w:rsidRPr="001D5393" w14:paraId="3FB81F70" w14:textId="77777777" w:rsidTr="0039647F">
        <w:tc>
          <w:tcPr>
            <w:tcW w:w="3683" w:type="dxa"/>
            <w:shd w:val="clear" w:color="auto" w:fill="FFFFFF"/>
          </w:tcPr>
          <w:p w14:paraId="79286299" w14:textId="77777777" w:rsidR="001D5393" w:rsidRPr="001D5393" w:rsidRDefault="001D5393" w:rsidP="001D5393">
            <w:pPr>
              <w:keepNext/>
              <w:tabs>
                <w:tab w:val="right" w:pos="1740"/>
              </w:tabs>
              <w:rPr>
                <w:lang w:val="en-US"/>
              </w:rPr>
            </w:pPr>
            <w:r w:rsidRPr="001D5393">
              <w:rPr>
                <w:lang w:val="en-US"/>
              </w:rPr>
              <w:t>Stage (BOL, snuffel- of oriëntatiestage)</w:t>
            </w:r>
          </w:p>
        </w:tc>
        <w:tc>
          <w:tcPr>
            <w:tcW w:w="2471" w:type="dxa"/>
            <w:shd w:val="clear" w:color="auto" w:fill="FFFFFF"/>
          </w:tcPr>
          <w:p w14:paraId="1D5B8730" w14:textId="77777777" w:rsidR="001D5393" w:rsidRPr="001D5393" w:rsidRDefault="001D5393" w:rsidP="001D5393">
            <w:pPr>
              <w:keepNext/>
              <w:tabs>
                <w:tab w:val="right" w:pos="1740"/>
              </w:tabs>
            </w:pPr>
            <w:r w:rsidRPr="001D5393">
              <w:t>€ 2,53</w:t>
            </w:r>
          </w:p>
        </w:tc>
        <w:tc>
          <w:tcPr>
            <w:tcW w:w="2792" w:type="dxa"/>
            <w:shd w:val="clear" w:color="auto" w:fill="FFFFFF"/>
          </w:tcPr>
          <w:p w14:paraId="5B5DFCCD" w14:textId="77777777" w:rsidR="001D5393" w:rsidRPr="001D5393" w:rsidRDefault="001D5393" w:rsidP="001D5393">
            <w:pPr>
              <w:keepNext/>
              <w:tabs>
                <w:tab w:val="right" w:pos="1740"/>
              </w:tabs>
            </w:pPr>
            <w:r w:rsidRPr="001D5393">
              <w:t>€ 5.000,-</w:t>
            </w:r>
          </w:p>
        </w:tc>
      </w:tr>
      <w:tr w:rsidR="001D5393" w:rsidRPr="001D5393" w14:paraId="0F43DCA0" w14:textId="77777777" w:rsidTr="0039647F">
        <w:tc>
          <w:tcPr>
            <w:tcW w:w="3683" w:type="dxa"/>
            <w:shd w:val="clear" w:color="auto" w:fill="FFFFFF"/>
          </w:tcPr>
          <w:p w14:paraId="159AD2CC" w14:textId="77777777" w:rsidR="001D5393" w:rsidRPr="001D5393" w:rsidRDefault="001D5393" w:rsidP="001D5393">
            <w:pPr>
              <w:keepNext/>
              <w:tabs>
                <w:tab w:val="right" w:pos="1740"/>
              </w:tabs>
            </w:pPr>
            <w:r w:rsidRPr="001D5393">
              <w:t>Leerling VSO/ Praktijkonderwijs</w:t>
            </w:r>
          </w:p>
        </w:tc>
        <w:tc>
          <w:tcPr>
            <w:tcW w:w="2471" w:type="dxa"/>
            <w:shd w:val="clear" w:color="auto" w:fill="FFFFFF"/>
          </w:tcPr>
          <w:p w14:paraId="6F959E0B" w14:textId="77777777" w:rsidR="001D5393" w:rsidRPr="001D5393" w:rsidRDefault="001D5393" w:rsidP="001D5393">
            <w:pPr>
              <w:keepNext/>
              <w:tabs>
                <w:tab w:val="right" w:pos="1740"/>
              </w:tabs>
            </w:pPr>
            <w:r w:rsidRPr="001D5393">
              <w:t>€ 5,06</w:t>
            </w:r>
          </w:p>
        </w:tc>
        <w:tc>
          <w:tcPr>
            <w:tcW w:w="2792" w:type="dxa"/>
            <w:shd w:val="clear" w:color="auto" w:fill="FFFFFF"/>
          </w:tcPr>
          <w:p w14:paraId="59DD0634" w14:textId="77777777" w:rsidR="001D5393" w:rsidRPr="001D5393" w:rsidRDefault="001D5393" w:rsidP="001D5393">
            <w:pPr>
              <w:keepNext/>
              <w:tabs>
                <w:tab w:val="right" w:pos="1740"/>
              </w:tabs>
            </w:pPr>
            <w:r w:rsidRPr="001D5393">
              <w:t>€ 10.000,-</w:t>
            </w:r>
          </w:p>
        </w:tc>
      </w:tr>
      <w:tr w:rsidR="001D5393" w:rsidRPr="001D5393" w14:paraId="084BA314" w14:textId="77777777" w:rsidTr="0039647F">
        <w:tc>
          <w:tcPr>
            <w:tcW w:w="3683" w:type="dxa"/>
            <w:shd w:val="clear" w:color="auto" w:fill="FFFFFF"/>
          </w:tcPr>
          <w:p w14:paraId="39739089" w14:textId="77777777" w:rsidR="001D5393" w:rsidRPr="001D5393" w:rsidRDefault="001D5393" w:rsidP="001D5393">
            <w:pPr>
              <w:keepNext/>
              <w:tabs>
                <w:tab w:val="right" w:pos="1740"/>
              </w:tabs>
            </w:pPr>
            <w:r w:rsidRPr="001D5393">
              <w:t>50+ (ongeacht doelgroep)</w:t>
            </w:r>
          </w:p>
        </w:tc>
        <w:tc>
          <w:tcPr>
            <w:tcW w:w="2471" w:type="dxa"/>
            <w:shd w:val="clear" w:color="auto" w:fill="FFFFFF"/>
          </w:tcPr>
          <w:p w14:paraId="217CAA45" w14:textId="77777777" w:rsidR="001D5393" w:rsidRPr="001D5393" w:rsidRDefault="001D5393" w:rsidP="001D5393">
            <w:pPr>
              <w:keepNext/>
              <w:tabs>
                <w:tab w:val="right" w:pos="1740"/>
              </w:tabs>
            </w:pPr>
            <w:r w:rsidRPr="001D5393">
              <w:t>€ 2,53</w:t>
            </w:r>
          </w:p>
        </w:tc>
        <w:tc>
          <w:tcPr>
            <w:tcW w:w="2792" w:type="dxa"/>
            <w:shd w:val="clear" w:color="auto" w:fill="FFFFFF"/>
          </w:tcPr>
          <w:p w14:paraId="469CCC04" w14:textId="77777777" w:rsidR="001D5393" w:rsidRPr="001D5393" w:rsidRDefault="001D5393" w:rsidP="001D5393">
            <w:pPr>
              <w:keepNext/>
              <w:tabs>
                <w:tab w:val="right" w:pos="1740"/>
              </w:tabs>
            </w:pPr>
            <w:r w:rsidRPr="001D5393">
              <w:t>€ 5.000,-  extra</w:t>
            </w:r>
          </w:p>
        </w:tc>
      </w:tr>
      <w:tr w:rsidR="001D5393" w:rsidRPr="001D5393" w14:paraId="39699158" w14:textId="77777777" w:rsidTr="0039647F">
        <w:tc>
          <w:tcPr>
            <w:tcW w:w="3683" w:type="dxa"/>
            <w:shd w:val="clear" w:color="auto" w:fill="FFFFFF"/>
          </w:tcPr>
          <w:p w14:paraId="58BBDFC6" w14:textId="77777777" w:rsidR="001D5393" w:rsidRPr="001D5393" w:rsidRDefault="001D5393" w:rsidP="001D5393">
            <w:pPr>
              <w:keepNext/>
              <w:tabs>
                <w:tab w:val="right" w:pos="1740"/>
              </w:tabs>
            </w:pPr>
            <w:r w:rsidRPr="001D5393">
              <w:t>Niet-uitkeringsgerechtigden (NUG)</w:t>
            </w:r>
          </w:p>
        </w:tc>
        <w:tc>
          <w:tcPr>
            <w:tcW w:w="2471" w:type="dxa"/>
            <w:shd w:val="clear" w:color="auto" w:fill="FFFFFF"/>
          </w:tcPr>
          <w:p w14:paraId="3A84A0E5" w14:textId="77777777" w:rsidR="001D5393" w:rsidRPr="001D5393" w:rsidRDefault="001D5393" w:rsidP="001D5393">
            <w:pPr>
              <w:keepNext/>
              <w:tabs>
                <w:tab w:val="right" w:pos="1740"/>
              </w:tabs>
            </w:pPr>
            <w:r w:rsidRPr="001D5393">
              <w:t>€ 5,06</w:t>
            </w:r>
          </w:p>
        </w:tc>
        <w:tc>
          <w:tcPr>
            <w:tcW w:w="2792" w:type="dxa"/>
            <w:shd w:val="clear" w:color="auto" w:fill="FFFFFF"/>
          </w:tcPr>
          <w:p w14:paraId="0D1D5599" w14:textId="77777777" w:rsidR="001D5393" w:rsidRPr="001D5393" w:rsidRDefault="001D5393" w:rsidP="001D5393">
            <w:pPr>
              <w:keepNext/>
              <w:tabs>
                <w:tab w:val="right" w:pos="1740"/>
              </w:tabs>
            </w:pPr>
            <w:r w:rsidRPr="001D5393">
              <w:t>€ 10.000,-</w:t>
            </w:r>
          </w:p>
        </w:tc>
      </w:tr>
    </w:tbl>
    <w:p w14:paraId="21F9B0BE" w14:textId="77777777" w:rsidR="001D5393" w:rsidRDefault="001D5393" w:rsidP="001D5393">
      <w:r w:rsidRPr="001D5393">
        <w:rPr>
          <w:b/>
        </w:rPr>
        <w:br/>
      </w:r>
      <w:r w:rsidRPr="001D5393">
        <w:t>Rekenvoorbeelden zijn te vinden in de bijlage en op de website van het Werkgeversservicepunt Rijnmond (</w:t>
      </w:r>
      <w:hyperlink r:id="rId14" w:history="1">
        <w:r w:rsidRPr="001D5393">
          <w:rPr>
            <w:rStyle w:val="Hyperlink"/>
          </w:rPr>
          <w:t>www.wsprijnmond.nl</w:t>
        </w:r>
      </w:hyperlink>
      <w:r w:rsidRPr="001D5393">
        <w:t xml:space="preserve">) en/of </w:t>
      </w:r>
      <w:hyperlink r:id="rId15" w:history="1">
        <w:r w:rsidRPr="001D5393">
          <w:rPr>
            <w:rStyle w:val="Hyperlink"/>
          </w:rPr>
          <w:t>www.rotterdam.nl</w:t>
        </w:r>
      </w:hyperlink>
      <w:r w:rsidRPr="001D5393">
        <w:t xml:space="preserve">. </w:t>
      </w:r>
    </w:p>
    <w:p w14:paraId="7829FBA5" w14:textId="77777777" w:rsidR="001D5393" w:rsidRDefault="001D5393" w:rsidP="001D5393">
      <w:pPr>
        <w:pStyle w:val="Kop2"/>
        <w:numPr>
          <w:ilvl w:val="0"/>
          <w:numId w:val="0"/>
        </w:numPr>
        <w:rPr>
          <w:rFonts w:ascii="Ubuntu Light" w:hAnsi="Ubuntu Light" w:cs="Arial"/>
          <w:i/>
          <w:sz w:val="20"/>
          <w:szCs w:val="20"/>
        </w:rPr>
      </w:pPr>
      <w:bookmarkStart w:id="2" w:name="_Toc8738191"/>
    </w:p>
    <w:p w14:paraId="02FE1F5A" w14:textId="146169F1" w:rsidR="001D5393" w:rsidRPr="00BE53E3" w:rsidRDefault="001D5393" w:rsidP="001D5393">
      <w:pPr>
        <w:rPr>
          <w:rFonts w:ascii="Ubuntu" w:hAnsi="Ubuntu"/>
          <w:b/>
          <w:bCs w:val="0"/>
          <w:sz w:val="24"/>
          <w:szCs w:val="24"/>
        </w:rPr>
      </w:pPr>
      <w:r w:rsidRPr="00BE53E3">
        <w:rPr>
          <w:rFonts w:ascii="Ubuntu" w:hAnsi="Ubuntu"/>
          <w:b/>
          <w:bCs w:val="0"/>
          <w:sz w:val="24"/>
          <w:szCs w:val="24"/>
        </w:rPr>
        <w:t>Arbeidsontwikkeling</w:t>
      </w:r>
      <w:bookmarkEnd w:id="2"/>
    </w:p>
    <w:p w14:paraId="6A056741" w14:textId="77777777" w:rsidR="001D5393" w:rsidRPr="001D5393" w:rsidRDefault="001D5393" w:rsidP="001D5393">
      <w:r w:rsidRPr="001D5393">
        <w:t>Naast arbeidsparticipatie heeft social return tot doel de arbeidsontwikkeling van werknemers te bevorderen. Onder arbeidsontwikkeling worden activiteiten verstaan in het kader van om-, her- en bijscholing van werknemers met als doel de arbeidsmarktpositie van deze werknemers te versterken. Arbeidsontwikkeling vindt altijd plaats in combinatie met werk. Het kan worden ingevuld door training en scholing. De ontwikkeling kan gericht zijn op vakinhoudelijke kennis maar ook op het verkleinen/wegnemen van bijvoorbeeld taalachterstanden. Inzet op taalontwikkeling wordt aanvullend gewaardeerd.</w:t>
      </w:r>
    </w:p>
    <w:p w14:paraId="6C572538" w14:textId="77777777" w:rsidR="001D5393" w:rsidRPr="001D5393" w:rsidRDefault="001D5393" w:rsidP="001D5393"/>
    <w:p w14:paraId="663BC8CE" w14:textId="77777777" w:rsidR="001D5393" w:rsidRPr="001D5393" w:rsidRDefault="001D5393" w:rsidP="001D5393">
      <w:r w:rsidRPr="001D5393">
        <w:t>Arbeidsontwikkeling kan alleen als social return worden opgevoerd als aan de volgende voorwaarden wordt voldaan:</w:t>
      </w:r>
    </w:p>
    <w:p w14:paraId="1E938398" w14:textId="77777777" w:rsidR="001D5393" w:rsidRPr="001D5393" w:rsidRDefault="001D5393" w:rsidP="001D5393">
      <w:pPr>
        <w:pStyle w:val="Lijstalinea"/>
        <w:numPr>
          <w:ilvl w:val="0"/>
          <w:numId w:val="4"/>
        </w:numPr>
        <w:rPr>
          <w:rFonts w:cs="Arial"/>
        </w:rPr>
      </w:pPr>
      <w:r w:rsidRPr="001D5393">
        <w:rPr>
          <w:rFonts w:cs="Arial"/>
        </w:rPr>
        <w:t>De scholing/training plaats vindt in combinatie met werk in dienstverband;</w:t>
      </w:r>
    </w:p>
    <w:p w14:paraId="1C2C2242" w14:textId="77777777" w:rsidR="001D5393" w:rsidRPr="001D5393" w:rsidRDefault="001D5393" w:rsidP="001D5393">
      <w:pPr>
        <w:pStyle w:val="Lijstalinea"/>
        <w:numPr>
          <w:ilvl w:val="0"/>
          <w:numId w:val="4"/>
        </w:numPr>
        <w:rPr>
          <w:rFonts w:cs="Arial"/>
        </w:rPr>
      </w:pPr>
      <w:r w:rsidRPr="001D5393">
        <w:rPr>
          <w:rFonts w:cs="Arial"/>
        </w:rPr>
        <w:t>Met een erkend diploma of certificaat kan worden aangetoond dat werknemer een ontwikkelstap heeft gemaakt;</w:t>
      </w:r>
    </w:p>
    <w:p w14:paraId="642AEEC1" w14:textId="77777777" w:rsidR="001D5393" w:rsidRPr="001D5393" w:rsidRDefault="001D5393" w:rsidP="001D5393">
      <w:pPr>
        <w:pStyle w:val="Lijstalinea"/>
        <w:numPr>
          <w:ilvl w:val="0"/>
          <w:numId w:val="4"/>
        </w:numPr>
        <w:rPr>
          <w:rFonts w:cs="Arial"/>
        </w:rPr>
      </w:pPr>
      <w:r w:rsidRPr="001D5393">
        <w:rPr>
          <w:rFonts w:cs="Arial"/>
        </w:rPr>
        <w:t>Een factuur van de gemaakte opleidingskosten kan worden overlegd, exclusief btw, reis- en verblijfkosten;</w:t>
      </w:r>
    </w:p>
    <w:p w14:paraId="5E164577" w14:textId="77777777" w:rsidR="001D5393" w:rsidRPr="001D5393" w:rsidRDefault="001D5393" w:rsidP="001D5393">
      <w:pPr>
        <w:pStyle w:val="Lijstalinea"/>
        <w:numPr>
          <w:ilvl w:val="0"/>
          <w:numId w:val="4"/>
        </w:numPr>
        <w:rPr>
          <w:rFonts w:cs="Arial"/>
        </w:rPr>
      </w:pPr>
      <w:r w:rsidRPr="001D5393">
        <w:rPr>
          <w:rFonts w:cs="Arial"/>
        </w:rPr>
        <w:t>Het moet gaan om een werknemer die binnen de doelgroepen van social return valt (zoals omschreven in deze spelregels).</w:t>
      </w:r>
    </w:p>
    <w:p w14:paraId="1773E0E4" w14:textId="77777777" w:rsidR="001D5393" w:rsidRDefault="001D5393" w:rsidP="001D5393">
      <w:pPr>
        <w:pStyle w:val="Lijstalinea"/>
        <w:numPr>
          <w:ilvl w:val="0"/>
          <w:numId w:val="0"/>
        </w:numPr>
        <w:ind w:left="357"/>
        <w:rPr>
          <w:rFonts w:cs="Arial"/>
        </w:rPr>
      </w:pPr>
    </w:p>
    <w:p w14:paraId="3BD3B063" w14:textId="77777777" w:rsidR="001D5393" w:rsidRPr="001D5393" w:rsidRDefault="001D5393" w:rsidP="001D5393">
      <w:pPr>
        <w:pStyle w:val="Lijstalinea"/>
        <w:numPr>
          <w:ilvl w:val="0"/>
          <w:numId w:val="0"/>
        </w:numPr>
        <w:ind w:left="357"/>
        <w:rPr>
          <w:rFonts w:cs="Arial"/>
        </w:rPr>
      </w:pPr>
    </w:p>
    <w:p w14:paraId="53874B91" w14:textId="77777777" w:rsidR="001D5393" w:rsidRPr="001D5393" w:rsidRDefault="001D5393" w:rsidP="001D53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1D5393" w:rsidRPr="001D5393" w14:paraId="11C476B1" w14:textId="77777777" w:rsidTr="0039647F">
        <w:tc>
          <w:tcPr>
            <w:tcW w:w="3020" w:type="dxa"/>
            <w:shd w:val="clear" w:color="auto" w:fill="0070C0"/>
          </w:tcPr>
          <w:p w14:paraId="086AD11F" w14:textId="77777777" w:rsidR="001D5393" w:rsidRPr="001D5393" w:rsidRDefault="001D5393" w:rsidP="001D5393">
            <w:pPr>
              <w:rPr>
                <w:rFonts w:eastAsia="Calibri"/>
              </w:rPr>
            </w:pPr>
            <w:r w:rsidRPr="001D5393">
              <w:rPr>
                <w:rFonts w:eastAsia="Calibri"/>
              </w:rPr>
              <w:lastRenderedPageBreak/>
              <w:t xml:space="preserve">Arbeidsontwikkeling </w:t>
            </w:r>
            <w:r w:rsidRPr="001D5393">
              <w:rPr>
                <w:rFonts w:eastAsia="Calibri"/>
              </w:rPr>
              <w:br/>
              <w:t>(alle doelgroepen)</w:t>
            </w:r>
          </w:p>
        </w:tc>
        <w:tc>
          <w:tcPr>
            <w:tcW w:w="3021" w:type="dxa"/>
            <w:shd w:val="clear" w:color="auto" w:fill="0070C0"/>
          </w:tcPr>
          <w:p w14:paraId="04E544C4" w14:textId="77777777" w:rsidR="001D5393" w:rsidRPr="001D5393" w:rsidRDefault="001D5393" w:rsidP="001D5393">
            <w:pPr>
              <w:rPr>
                <w:rFonts w:eastAsia="Calibri"/>
              </w:rPr>
            </w:pPr>
            <w:r w:rsidRPr="001D5393">
              <w:rPr>
                <w:rFonts w:eastAsia="Calibri"/>
              </w:rPr>
              <w:t>Tarief</w:t>
            </w:r>
          </w:p>
        </w:tc>
        <w:tc>
          <w:tcPr>
            <w:tcW w:w="3021" w:type="dxa"/>
            <w:shd w:val="clear" w:color="auto" w:fill="0070C0"/>
          </w:tcPr>
          <w:p w14:paraId="6A8BD703" w14:textId="77777777" w:rsidR="001D5393" w:rsidRPr="001D5393" w:rsidRDefault="001D5393" w:rsidP="001D5393">
            <w:pPr>
              <w:rPr>
                <w:rFonts w:eastAsia="Calibri"/>
              </w:rPr>
            </w:pPr>
            <w:r w:rsidRPr="001D5393">
              <w:rPr>
                <w:rFonts w:eastAsia="Calibri"/>
              </w:rPr>
              <w:t>Bonus</w:t>
            </w:r>
          </w:p>
        </w:tc>
      </w:tr>
      <w:tr w:rsidR="001D5393" w:rsidRPr="001D5393" w14:paraId="0603A5B3" w14:textId="77777777" w:rsidTr="0039647F">
        <w:tc>
          <w:tcPr>
            <w:tcW w:w="3020" w:type="dxa"/>
            <w:shd w:val="clear" w:color="auto" w:fill="auto"/>
          </w:tcPr>
          <w:p w14:paraId="390A2DA8" w14:textId="77777777" w:rsidR="001D5393" w:rsidRPr="001D5393" w:rsidRDefault="001D5393" w:rsidP="001D5393">
            <w:pPr>
              <w:rPr>
                <w:rFonts w:eastAsia="Calibri"/>
              </w:rPr>
            </w:pPr>
            <w:r w:rsidRPr="001D5393">
              <w:rPr>
                <w:rFonts w:eastAsia="Calibri"/>
              </w:rPr>
              <w:t>Vakinhoudelijke training en/of coaching</w:t>
            </w:r>
          </w:p>
        </w:tc>
        <w:tc>
          <w:tcPr>
            <w:tcW w:w="3021" w:type="dxa"/>
            <w:shd w:val="clear" w:color="auto" w:fill="auto"/>
          </w:tcPr>
          <w:p w14:paraId="56865933" w14:textId="77777777" w:rsidR="001D5393" w:rsidRPr="001D5393" w:rsidRDefault="001D5393" w:rsidP="001D5393">
            <w:pPr>
              <w:rPr>
                <w:rFonts w:eastAsia="Calibri"/>
              </w:rPr>
            </w:pPr>
            <w:r w:rsidRPr="001D5393">
              <w:rPr>
                <w:rFonts w:eastAsia="Calibri"/>
              </w:rPr>
              <w:t>Op basis van gefactureerde kosten</w:t>
            </w:r>
          </w:p>
        </w:tc>
        <w:tc>
          <w:tcPr>
            <w:tcW w:w="3021" w:type="dxa"/>
            <w:shd w:val="clear" w:color="auto" w:fill="auto"/>
          </w:tcPr>
          <w:p w14:paraId="7B18EB31" w14:textId="77777777" w:rsidR="001D5393" w:rsidRPr="001D5393" w:rsidRDefault="001D5393" w:rsidP="001D5393">
            <w:pPr>
              <w:rPr>
                <w:rFonts w:eastAsia="Calibri"/>
              </w:rPr>
            </w:pPr>
            <w:r w:rsidRPr="001D5393">
              <w:rPr>
                <w:rFonts w:eastAsia="Calibri"/>
              </w:rPr>
              <w:t>Geen</w:t>
            </w:r>
          </w:p>
        </w:tc>
      </w:tr>
      <w:tr w:rsidR="001D5393" w:rsidRPr="001D5393" w14:paraId="057BC748" w14:textId="77777777" w:rsidTr="0039647F">
        <w:tc>
          <w:tcPr>
            <w:tcW w:w="3020" w:type="dxa"/>
            <w:shd w:val="clear" w:color="auto" w:fill="auto"/>
          </w:tcPr>
          <w:p w14:paraId="54F870E9" w14:textId="77777777" w:rsidR="001D5393" w:rsidRPr="001D5393" w:rsidRDefault="001D5393" w:rsidP="001D5393">
            <w:pPr>
              <w:rPr>
                <w:rFonts w:eastAsia="Calibri"/>
              </w:rPr>
            </w:pPr>
            <w:r w:rsidRPr="001D5393">
              <w:rPr>
                <w:rFonts w:eastAsia="Calibri"/>
              </w:rPr>
              <w:t>Taaltraining</w:t>
            </w:r>
          </w:p>
        </w:tc>
        <w:tc>
          <w:tcPr>
            <w:tcW w:w="3021" w:type="dxa"/>
            <w:shd w:val="clear" w:color="auto" w:fill="auto"/>
          </w:tcPr>
          <w:p w14:paraId="5A106CEA" w14:textId="77777777" w:rsidR="001D5393" w:rsidRPr="001D5393" w:rsidRDefault="001D5393" w:rsidP="001D5393">
            <w:pPr>
              <w:rPr>
                <w:rFonts w:eastAsia="Calibri"/>
              </w:rPr>
            </w:pPr>
            <w:r w:rsidRPr="001D5393">
              <w:rPr>
                <w:rFonts w:eastAsia="Calibri"/>
              </w:rPr>
              <w:t>Op basis van gefactureerde kosten</w:t>
            </w:r>
          </w:p>
        </w:tc>
        <w:tc>
          <w:tcPr>
            <w:tcW w:w="3021" w:type="dxa"/>
            <w:shd w:val="clear" w:color="auto" w:fill="auto"/>
          </w:tcPr>
          <w:p w14:paraId="432F37C8" w14:textId="77777777" w:rsidR="001D5393" w:rsidRPr="001D5393" w:rsidRDefault="001D5393" w:rsidP="001D5393">
            <w:pPr>
              <w:rPr>
                <w:rFonts w:eastAsia="Calibri"/>
              </w:rPr>
            </w:pPr>
            <w:r w:rsidRPr="001D5393">
              <w:rPr>
                <w:rFonts w:eastAsia="Calibri"/>
              </w:rPr>
              <w:t>100% van de opleidingskosten tot een maximum van 2.000 euro</w:t>
            </w:r>
          </w:p>
        </w:tc>
      </w:tr>
    </w:tbl>
    <w:p w14:paraId="7898BD8A" w14:textId="77777777" w:rsidR="001D5393" w:rsidRPr="001D5393" w:rsidRDefault="001D5393" w:rsidP="001D5393"/>
    <w:p w14:paraId="16AC53AB" w14:textId="77777777" w:rsidR="001D5393" w:rsidRDefault="001D5393" w:rsidP="001D5393">
      <w:r w:rsidRPr="001D5393">
        <w:t>In overleg met Aanbestedende dienst kunnen maatwerk afspraken worden gemaakt over (interne) opleidingen die niet worden afgesloten met een erkend certificaat of diploma.</w:t>
      </w:r>
    </w:p>
    <w:p w14:paraId="5BA3103A" w14:textId="77777777" w:rsidR="001D5393" w:rsidRDefault="001D5393" w:rsidP="001D5393">
      <w:pPr>
        <w:pStyle w:val="Kop2"/>
        <w:numPr>
          <w:ilvl w:val="0"/>
          <w:numId w:val="0"/>
        </w:numPr>
        <w:rPr>
          <w:rFonts w:ascii="Ubuntu Light" w:hAnsi="Ubuntu Light" w:cs="Arial"/>
          <w:i/>
          <w:sz w:val="20"/>
          <w:szCs w:val="20"/>
        </w:rPr>
      </w:pPr>
      <w:bookmarkStart w:id="3" w:name="_Toc8738192"/>
    </w:p>
    <w:p w14:paraId="6C127666" w14:textId="4D79FB1B" w:rsidR="001D5393" w:rsidRPr="00BE53E3" w:rsidRDefault="001D5393" w:rsidP="001D5393">
      <w:pPr>
        <w:rPr>
          <w:rFonts w:ascii="Ubuntu" w:hAnsi="Ubuntu"/>
          <w:b/>
          <w:bCs w:val="0"/>
          <w:sz w:val="24"/>
          <w:szCs w:val="24"/>
        </w:rPr>
      </w:pPr>
      <w:r w:rsidRPr="00BE53E3">
        <w:rPr>
          <w:rFonts w:ascii="Ubuntu" w:hAnsi="Ubuntu"/>
          <w:b/>
          <w:bCs w:val="0"/>
          <w:sz w:val="24"/>
          <w:szCs w:val="24"/>
        </w:rPr>
        <w:t>Maatschappelijke activiteit</w:t>
      </w:r>
      <w:bookmarkEnd w:id="3"/>
      <w:r w:rsidRPr="00BE53E3">
        <w:rPr>
          <w:rFonts w:ascii="Ubuntu" w:hAnsi="Ubuntu"/>
          <w:b/>
          <w:bCs w:val="0"/>
          <w:sz w:val="24"/>
          <w:szCs w:val="24"/>
        </w:rPr>
        <w:t xml:space="preserve"> </w:t>
      </w:r>
    </w:p>
    <w:p w14:paraId="1B551880" w14:textId="77777777" w:rsidR="001D5393" w:rsidRPr="001D5393" w:rsidRDefault="001D5393" w:rsidP="001D5393">
      <w:r w:rsidRPr="001D5393">
        <w:t>Als een opdrachtnemer niet volledig invulling kan geven aan de social returnverplichting met de hierboven genoemde opties dan kan hij door het uitvoeren van (een) maatschappelijke activiteit(en) invulling geven aan de social returnverplichting. Het gaat om inzet (in natura) door het verrichten van activiteiten die:</w:t>
      </w:r>
    </w:p>
    <w:p w14:paraId="2A999A47" w14:textId="77777777" w:rsidR="001D5393" w:rsidRPr="001D5393" w:rsidRDefault="001D5393" w:rsidP="001D5393">
      <w:pPr>
        <w:pStyle w:val="Lijstalinea"/>
        <w:numPr>
          <w:ilvl w:val="0"/>
          <w:numId w:val="5"/>
        </w:numPr>
        <w:rPr>
          <w:rFonts w:cs="Arial"/>
        </w:rPr>
      </w:pPr>
      <w:r w:rsidRPr="001D5393">
        <w:rPr>
          <w:rFonts w:cs="Arial"/>
        </w:rPr>
        <w:t>Arbeidsparticipatie of vakmanschap bevorderen. Denk bijvoorbeeld aan gastlessen over bedrijf, branche of sector of bedrijfsbezoeken;</w:t>
      </w:r>
    </w:p>
    <w:p w14:paraId="61C05CF9" w14:textId="77777777" w:rsidR="001D5393" w:rsidRPr="001D5393" w:rsidRDefault="001D5393" w:rsidP="001D5393">
      <w:pPr>
        <w:pStyle w:val="Lijstalinea"/>
        <w:numPr>
          <w:ilvl w:val="0"/>
          <w:numId w:val="5"/>
        </w:numPr>
        <w:rPr>
          <w:rFonts w:cs="Arial"/>
        </w:rPr>
      </w:pPr>
      <w:r w:rsidRPr="001D5393">
        <w:rPr>
          <w:rFonts w:cs="Arial"/>
        </w:rPr>
        <w:t>Brede maatschappelijke opgaven ondersteunen gericht op (arbeids)ontwikkeling met als doel de (arbeids)participatie van mensen te vergroten. Dit kan gaan om activiteiten gericht op taalontwikkeling van mensen, het bestrijden van eenzaamheid/sociaal isolement of een bijdrage aan de armoede- en schuldenaanpak.</w:t>
      </w:r>
    </w:p>
    <w:p w14:paraId="2BBBABBA" w14:textId="77777777" w:rsidR="001D5393" w:rsidRPr="001D5393" w:rsidRDefault="001D5393" w:rsidP="001D5393"/>
    <w:tbl>
      <w:tblPr>
        <w:tblW w:w="0" w:type="auto"/>
        <w:tblCellMar>
          <w:left w:w="0" w:type="dxa"/>
          <w:right w:w="0" w:type="dxa"/>
        </w:tblCellMar>
        <w:tblLook w:val="04A0" w:firstRow="1" w:lastRow="0" w:firstColumn="1" w:lastColumn="0" w:noHBand="0" w:noVBand="1"/>
      </w:tblPr>
      <w:tblGrid>
        <w:gridCol w:w="3251"/>
        <w:gridCol w:w="2710"/>
        <w:gridCol w:w="2975"/>
      </w:tblGrid>
      <w:tr w:rsidR="001D5393" w:rsidRPr="001D5393" w14:paraId="4523326D" w14:textId="77777777" w:rsidTr="0039647F">
        <w:tc>
          <w:tcPr>
            <w:tcW w:w="3251" w:type="dxa"/>
            <w:tcBorders>
              <w:top w:val="single" w:sz="8" w:space="0" w:color="auto"/>
              <w:left w:val="single" w:sz="8" w:space="0" w:color="auto"/>
              <w:bottom w:val="single" w:sz="8" w:space="0" w:color="auto"/>
              <w:right w:val="single" w:sz="8" w:space="0" w:color="auto"/>
            </w:tcBorders>
            <w:shd w:val="clear" w:color="auto" w:fill="0070C0"/>
            <w:tcMar>
              <w:top w:w="0" w:type="dxa"/>
              <w:left w:w="108" w:type="dxa"/>
              <w:bottom w:w="0" w:type="dxa"/>
              <w:right w:w="108" w:type="dxa"/>
            </w:tcMar>
            <w:hideMark/>
          </w:tcPr>
          <w:p w14:paraId="59B7CE4B" w14:textId="77777777" w:rsidR="001D5393" w:rsidRPr="001D5393" w:rsidRDefault="001D5393" w:rsidP="001D5393">
            <w:r w:rsidRPr="001D5393">
              <w:t>Maatschappelijke activiteit</w:t>
            </w:r>
          </w:p>
        </w:tc>
        <w:tc>
          <w:tcPr>
            <w:tcW w:w="2710" w:type="dxa"/>
            <w:tcBorders>
              <w:top w:val="single" w:sz="8" w:space="0" w:color="auto"/>
              <w:left w:val="nil"/>
              <w:bottom w:val="single" w:sz="8" w:space="0" w:color="auto"/>
              <w:right w:val="single" w:sz="8" w:space="0" w:color="auto"/>
            </w:tcBorders>
            <w:shd w:val="clear" w:color="auto" w:fill="0070C0"/>
            <w:tcMar>
              <w:top w:w="0" w:type="dxa"/>
              <w:left w:w="108" w:type="dxa"/>
              <w:bottom w:w="0" w:type="dxa"/>
              <w:right w:w="108" w:type="dxa"/>
            </w:tcMar>
            <w:hideMark/>
          </w:tcPr>
          <w:p w14:paraId="7B71F746" w14:textId="77777777" w:rsidR="001D5393" w:rsidRPr="001D5393" w:rsidRDefault="001D5393" w:rsidP="001D5393">
            <w:r w:rsidRPr="001D5393">
              <w:t>Tarief</w:t>
            </w:r>
          </w:p>
        </w:tc>
        <w:tc>
          <w:tcPr>
            <w:tcW w:w="2975" w:type="dxa"/>
            <w:tcBorders>
              <w:top w:val="single" w:sz="8" w:space="0" w:color="auto"/>
              <w:left w:val="nil"/>
              <w:bottom w:val="single" w:sz="8" w:space="0" w:color="auto"/>
              <w:right w:val="single" w:sz="8" w:space="0" w:color="auto"/>
            </w:tcBorders>
            <w:shd w:val="clear" w:color="auto" w:fill="0070C0"/>
            <w:tcMar>
              <w:top w:w="0" w:type="dxa"/>
              <w:left w:w="108" w:type="dxa"/>
              <w:bottom w:w="0" w:type="dxa"/>
              <w:right w:w="108" w:type="dxa"/>
            </w:tcMar>
            <w:hideMark/>
          </w:tcPr>
          <w:p w14:paraId="5E282513" w14:textId="77777777" w:rsidR="001D5393" w:rsidRPr="001D5393" w:rsidRDefault="001D5393" w:rsidP="001D5393">
            <w:r w:rsidRPr="001D5393">
              <w:t>Specificaties</w:t>
            </w:r>
          </w:p>
        </w:tc>
      </w:tr>
      <w:tr w:rsidR="001D5393" w:rsidRPr="001D5393" w14:paraId="12D93776" w14:textId="77777777" w:rsidTr="0039647F">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26858" w14:textId="77777777" w:rsidR="001D5393" w:rsidRPr="001D5393" w:rsidRDefault="001D5393" w:rsidP="001D5393">
            <w:r w:rsidRPr="001D5393">
              <w:t>Gastles over bedrijf, branche of sector</w:t>
            </w:r>
          </w:p>
        </w:tc>
        <w:tc>
          <w:tcPr>
            <w:tcW w:w="2710" w:type="dxa"/>
            <w:tcBorders>
              <w:top w:val="nil"/>
              <w:left w:val="nil"/>
              <w:bottom w:val="single" w:sz="8" w:space="0" w:color="auto"/>
              <w:right w:val="single" w:sz="8" w:space="0" w:color="auto"/>
            </w:tcBorders>
            <w:tcMar>
              <w:top w:w="0" w:type="dxa"/>
              <w:left w:w="108" w:type="dxa"/>
              <w:bottom w:w="0" w:type="dxa"/>
              <w:right w:w="108" w:type="dxa"/>
            </w:tcMar>
            <w:hideMark/>
          </w:tcPr>
          <w:p w14:paraId="5E79F59F" w14:textId="77777777" w:rsidR="001D5393" w:rsidRPr="001D5393" w:rsidRDefault="001D5393" w:rsidP="001D5393">
            <w:r w:rsidRPr="001D5393">
              <w:t>250 euro per les</w:t>
            </w:r>
          </w:p>
        </w:tc>
        <w:tc>
          <w:tcPr>
            <w:tcW w:w="2975" w:type="dxa"/>
            <w:tcBorders>
              <w:top w:val="nil"/>
              <w:left w:val="nil"/>
              <w:bottom w:val="single" w:sz="8" w:space="0" w:color="auto"/>
              <w:right w:val="single" w:sz="8" w:space="0" w:color="auto"/>
            </w:tcBorders>
            <w:tcMar>
              <w:top w:w="0" w:type="dxa"/>
              <w:left w:w="108" w:type="dxa"/>
              <w:bottom w:w="0" w:type="dxa"/>
              <w:right w:w="108" w:type="dxa"/>
            </w:tcMar>
            <w:hideMark/>
          </w:tcPr>
          <w:p w14:paraId="07D0C622" w14:textId="77777777" w:rsidR="001D5393" w:rsidRPr="001D5393" w:rsidRDefault="001D5393" w:rsidP="001D5393">
            <w:r w:rsidRPr="001D5393">
              <w:t>Gemiddeld 2 uur per les.</w:t>
            </w:r>
          </w:p>
          <w:p w14:paraId="6F4DB302" w14:textId="77777777" w:rsidR="001D5393" w:rsidRPr="001D5393" w:rsidRDefault="001D5393" w:rsidP="001D5393">
            <w:r w:rsidRPr="001D5393">
              <w:t>Voorbereiding en reistijd worden niet meegerekend.</w:t>
            </w:r>
          </w:p>
        </w:tc>
      </w:tr>
      <w:tr w:rsidR="001D5393" w:rsidRPr="001D5393" w14:paraId="72CAF742" w14:textId="77777777" w:rsidTr="0039647F">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1545A" w14:textId="77777777" w:rsidR="001D5393" w:rsidRPr="001D5393" w:rsidRDefault="001D5393" w:rsidP="001D5393">
            <w:r w:rsidRPr="001D5393">
              <w:t>Bedrijfsbezoek</w:t>
            </w:r>
          </w:p>
        </w:tc>
        <w:tc>
          <w:tcPr>
            <w:tcW w:w="2710" w:type="dxa"/>
            <w:tcBorders>
              <w:top w:val="nil"/>
              <w:left w:val="nil"/>
              <w:bottom w:val="single" w:sz="8" w:space="0" w:color="auto"/>
              <w:right w:val="single" w:sz="8" w:space="0" w:color="auto"/>
            </w:tcBorders>
            <w:tcMar>
              <w:top w:w="0" w:type="dxa"/>
              <w:left w:w="108" w:type="dxa"/>
              <w:bottom w:w="0" w:type="dxa"/>
              <w:right w:w="108" w:type="dxa"/>
            </w:tcMar>
          </w:tcPr>
          <w:p w14:paraId="297DDA29" w14:textId="77777777" w:rsidR="001D5393" w:rsidRPr="001D5393" w:rsidRDefault="001D5393" w:rsidP="001D5393">
            <w:r w:rsidRPr="001D5393">
              <w:t>500 euro per dagdeel</w:t>
            </w:r>
          </w:p>
          <w:p w14:paraId="5C272C16" w14:textId="77777777" w:rsidR="001D5393" w:rsidRPr="001D5393" w:rsidRDefault="001D5393" w:rsidP="001D5393"/>
        </w:tc>
        <w:tc>
          <w:tcPr>
            <w:tcW w:w="2975" w:type="dxa"/>
            <w:tcBorders>
              <w:top w:val="nil"/>
              <w:left w:val="nil"/>
              <w:bottom w:val="single" w:sz="8" w:space="0" w:color="auto"/>
              <w:right w:val="single" w:sz="8" w:space="0" w:color="auto"/>
            </w:tcBorders>
            <w:tcMar>
              <w:top w:w="0" w:type="dxa"/>
              <w:left w:w="108" w:type="dxa"/>
              <w:bottom w:w="0" w:type="dxa"/>
              <w:right w:w="108" w:type="dxa"/>
            </w:tcMar>
            <w:hideMark/>
          </w:tcPr>
          <w:p w14:paraId="65D335FC" w14:textId="77777777" w:rsidR="001D5393" w:rsidRPr="001D5393" w:rsidRDefault="001D5393" w:rsidP="001D5393">
            <w:r w:rsidRPr="001D5393">
              <w:t>Gemiddeld 4 uur per bezoek.</w:t>
            </w:r>
            <w:r w:rsidRPr="001D5393">
              <w:br/>
              <w:t>Voorbereiding en reistijd worden niet meegerekend.</w:t>
            </w:r>
          </w:p>
        </w:tc>
      </w:tr>
      <w:tr w:rsidR="001D5393" w:rsidRPr="001D5393" w14:paraId="3274B4AF" w14:textId="77777777" w:rsidTr="0039647F">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CA2B3" w14:textId="77777777" w:rsidR="001D5393" w:rsidRPr="001D5393" w:rsidRDefault="001D5393" w:rsidP="001D5393">
            <w:r w:rsidRPr="001D5393">
              <w:t>Train de trainer. Als opdrachtnemer begeleidt u een docent in bedrijfs-, branche- of sectorontwikkelingen</w:t>
            </w:r>
          </w:p>
        </w:tc>
        <w:tc>
          <w:tcPr>
            <w:tcW w:w="2710" w:type="dxa"/>
            <w:tcBorders>
              <w:top w:val="nil"/>
              <w:left w:val="nil"/>
              <w:bottom w:val="single" w:sz="8" w:space="0" w:color="auto"/>
              <w:right w:val="single" w:sz="8" w:space="0" w:color="auto"/>
            </w:tcBorders>
            <w:tcMar>
              <w:top w:w="0" w:type="dxa"/>
              <w:left w:w="108" w:type="dxa"/>
              <w:bottom w:w="0" w:type="dxa"/>
              <w:right w:w="108" w:type="dxa"/>
            </w:tcMar>
            <w:hideMark/>
          </w:tcPr>
          <w:p w14:paraId="1B7A9375" w14:textId="77777777" w:rsidR="001D5393" w:rsidRPr="001D5393" w:rsidRDefault="001D5393" w:rsidP="001D5393">
            <w:r w:rsidRPr="001D5393">
              <w:t>500 euro per dagdeel</w:t>
            </w:r>
          </w:p>
        </w:tc>
        <w:tc>
          <w:tcPr>
            <w:tcW w:w="2975" w:type="dxa"/>
            <w:tcBorders>
              <w:top w:val="nil"/>
              <w:left w:val="nil"/>
              <w:bottom w:val="single" w:sz="8" w:space="0" w:color="auto"/>
              <w:right w:val="single" w:sz="8" w:space="0" w:color="auto"/>
            </w:tcBorders>
            <w:tcMar>
              <w:top w:w="0" w:type="dxa"/>
              <w:left w:w="108" w:type="dxa"/>
              <w:bottom w:w="0" w:type="dxa"/>
              <w:right w:w="108" w:type="dxa"/>
            </w:tcMar>
            <w:hideMark/>
          </w:tcPr>
          <w:p w14:paraId="4877AEAB" w14:textId="77777777" w:rsidR="001D5393" w:rsidRPr="001D5393" w:rsidRDefault="001D5393" w:rsidP="001D5393">
            <w:r w:rsidRPr="001D5393">
              <w:t>Gemiddeld 4 uur per training.</w:t>
            </w:r>
            <w:r w:rsidRPr="001D5393">
              <w:br/>
              <w:t>Voorbereiding en reistijd worden niet meegerekend.</w:t>
            </w:r>
          </w:p>
        </w:tc>
      </w:tr>
      <w:tr w:rsidR="001D5393" w:rsidRPr="001D5393" w14:paraId="6FB8F0C7" w14:textId="77777777" w:rsidTr="0039647F">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459E4" w14:textId="77777777" w:rsidR="001D5393" w:rsidRPr="001D5393" w:rsidRDefault="001D5393" w:rsidP="001D5393">
            <w:r w:rsidRPr="001D5393">
              <w:t>Activiteiten gerelateerd aan het ondersteunen van mensen gericht op arbeidsparticipatie (bijv. activiteiten in het kader van armoedebestrijding, schuldhulp en eenzaamheidsbestrijding)</w:t>
            </w:r>
          </w:p>
        </w:tc>
        <w:tc>
          <w:tcPr>
            <w:tcW w:w="2710" w:type="dxa"/>
            <w:tcBorders>
              <w:top w:val="nil"/>
              <w:left w:val="nil"/>
              <w:bottom w:val="single" w:sz="8" w:space="0" w:color="auto"/>
              <w:right w:val="single" w:sz="8" w:space="0" w:color="auto"/>
            </w:tcBorders>
            <w:tcMar>
              <w:top w:w="0" w:type="dxa"/>
              <w:left w:w="108" w:type="dxa"/>
              <w:bottom w:w="0" w:type="dxa"/>
              <w:right w:w="108" w:type="dxa"/>
            </w:tcMar>
            <w:hideMark/>
          </w:tcPr>
          <w:p w14:paraId="53396222" w14:textId="77777777" w:rsidR="001D5393" w:rsidRPr="001D5393" w:rsidRDefault="001D5393" w:rsidP="001D5393">
            <w:r w:rsidRPr="001D5393">
              <w:t>500 euro per dagdeel</w:t>
            </w:r>
          </w:p>
        </w:tc>
        <w:tc>
          <w:tcPr>
            <w:tcW w:w="2975" w:type="dxa"/>
            <w:tcBorders>
              <w:top w:val="nil"/>
              <w:left w:val="nil"/>
              <w:bottom w:val="single" w:sz="8" w:space="0" w:color="auto"/>
              <w:right w:val="single" w:sz="8" w:space="0" w:color="auto"/>
            </w:tcBorders>
            <w:tcMar>
              <w:top w:w="0" w:type="dxa"/>
              <w:left w:w="108" w:type="dxa"/>
              <w:bottom w:w="0" w:type="dxa"/>
              <w:right w:w="108" w:type="dxa"/>
            </w:tcMar>
            <w:hideMark/>
          </w:tcPr>
          <w:p w14:paraId="5B76982E" w14:textId="77777777" w:rsidR="001D5393" w:rsidRPr="001D5393" w:rsidRDefault="001D5393" w:rsidP="001D5393">
            <w:r w:rsidRPr="001D5393">
              <w:t>Gemiddeld 4 uur per activiteit.</w:t>
            </w:r>
            <w:r w:rsidRPr="001D5393">
              <w:br/>
              <w:t>Voorbereiding en reistijd worden niet meegerekend.</w:t>
            </w:r>
          </w:p>
        </w:tc>
      </w:tr>
    </w:tbl>
    <w:p w14:paraId="24F9FADB" w14:textId="77777777" w:rsidR="001D5393" w:rsidRPr="001D5393" w:rsidRDefault="001D5393" w:rsidP="001D5393"/>
    <w:p w14:paraId="25196114" w14:textId="77777777" w:rsidR="001D5393" w:rsidRPr="001D5393" w:rsidRDefault="001D5393" w:rsidP="001D5393">
      <w:r w:rsidRPr="001D5393">
        <w:t>De tarieven zijn berekend op basis van de inzet van één medewerker. Het is mogelijk dat er meerdere medewerkers betrokken zijn bij het organiseren en uitvoeren van de maatschappelijke activiteit. In overleg met Aanbestedende dienst kan ook de inzet van meerdere medewerkers worden gewaardeerd</w:t>
      </w:r>
      <w:r w:rsidRPr="001D5393">
        <w:br/>
      </w:r>
    </w:p>
    <w:p w14:paraId="59ADF49C" w14:textId="77777777" w:rsidR="001D5393" w:rsidRPr="001D5393" w:rsidRDefault="001D5393" w:rsidP="001D5393">
      <w:r w:rsidRPr="001D5393">
        <w:lastRenderedPageBreak/>
        <w:t>De opdrachtnemer wordt gevraagd een onderbouwd voorstel met urenspecificatie in te leveren bij Aanbestedende dienst. In overleg wordt vervolgens de definitieve waardering van de activiteit bepaald. Opdrachtnemer levert na afloop van de activiteit bewijsstukken in om aan te tonen dat de activiteit(en) is (zijn) uitgevoerd. Op de website van het werkgeversservicepunt Rijnmond (</w:t>
      </w:r>
      <w:hyperlink r:id="rId16" w:history="1">
        <w:r w:rsidRPr="001D5393">
          <w:rPr>
            <w:rStyle w:val="Hyperlink"/>
          </w:rPr>
          <w:t>www.wsprijnmond.nl</w:t>
        </w:r>
      </w:hyperlink>
      <w:r w:rsidRPr="001D5393">
        <w:t xml:space="preserve">) of </w:t>
      </w:r>
      <w:hyperlink r:id="rId17" w:history="1">
        <w:r w:rsidRPr="001D5393">
          <w:rPr>
            <w:rStyle w:val="Hyperlink"/>
          </w:rPr>
          <w:t>www.rotterdam.nl</w:t>
        </w:r>
      </w:hyperlink>
      <w:r w:rsidRPr="001D5393">
        <w:t xml:space="preserve"> zijn voorbeelden van bewijstukken te vinden.</w:t>
      </w:r>
    </w:p>
    <w:p w14:paraId="018DF54B" w14:textId="77777777" w:rsidR="001D5393" w:rsidRPr="001D5393" w:rsidRDefault="001D5393" w:rsidP="001D5393"/>
    <w:p w14:paraId="3E07F1F2" w14:textId="77777777" w:rsidR="001D5393" w:rsidRPr="00BE53E3" w:rsidRDefault="001D5393" w:rsidP="001D5393">
      <w:pPr>
        <w:rPr>
          <w:rFonts w:ascii="Ubuntu" w:hAnsi="Ubuntu"/>
          <w:b/>
          <w:bCs w:val="0"/>
          <w:sz w:val="24"/>
          <w:szCs w:val="24"/>
        </w:rPr>
      </w:pPr>
      <w:bookmarkStart w:id="4" w:name="_Toc8738193"/>
      <w:r w:rsidRPr="00BE53E3">
        <w:rPr>
          <w:rFonts w:ascii="Ubuntu" w:hAnsi="Ubuntu"/>
          <w:b/>
          <w:bCs w:val="0"/>
          <w:sz w:val="24"/>
          <w:szCs w:val="24"/>
        </w:rPr>
        <w:t>Opdracht aan sociale werkvoorziening en/of sociale ondernemer</w:t>
      </w:r>
      <w:bookmarkEnd w:id="4"/>
    </w:p>
    <w:p w14:paraId="51D9B77E" w14:textId="77777777" w:rsidR="001D5393" w:rsidRPr="001D5393" w:rsidRDefault="001D5393" w:rsidP="001D5393">
      <w:r w:rsidRPr="001D5393">
        <w:t xml:space="preserve">Als een opdrachtnemer niet volledig invulling kan geven aan de social return verplichting met de hierboven genoemde opties dan kan opdrachtnemer een inkoopopdracht plaatsen. </w:t>
      </w:r>
    </w:p>
    <w:p w14:paraId="28613544" w14:textId="77777777" w:rsidR="001D5393" w:rsidRPr="001D5393" w:rsidRDefault="001D5393" w:rsidP="001D5393">
      <w:pPr>
        <w:pStyle w:val="Tekstopmerking"/>
        <w:spacing w:after="0" w:line="280" w:lineRule="atLeast"/>
        <w:rPr>
          <w:rFonts w:ascii="Ubuntu Light" w:hAnsi="Ubuntu Light" w:cs="Arial"/>
        </w:rPr>
      </w:pPr>
      <w:r w:rsidRPr="001D5393">
        <w:rPr>
          <w:rFonts w:ascii="Ubuntu Light" w:hAnsi="Ubuntu Light" w:cs="Arial"/>
        </w:rPr>
        <w:t>De inkoopopdracht wordt geplaatst bij een bedrijf voor sociale werkvoorziening of bij een sociaal ondernemer. Om als sociaal ondernemer erkend te worden, moet de onderneming:</w:t>
      </w:r>
    </w:p>
    <w:p w14:paraId="34453909" w14:textId="77777777" w:rsidR="001D5393" w:rsidRPr="001D5393" w:rsidRDefault="001D5393" w:rsidP="001D5393">
      <w:pPr>
        <w:pStyle w:val="Tekstopmerking"/>
        <w:numPr>
          <w:ilvl w:val="0"/>
          <w:numId w:val="7"/>
        </w:numPr>
        <w:spacing w:after="0" w:line="280" w:lineRule="atLeast"/>
        <w:rPr>
          <w:rFonts w:ascii="Ubuntu Light" w:hAnsi="Ubuntu Light" w:cs="Arial"/>
        </w:rPr>
      </w:pPr>
      <w:r w:rsidRPr="001D5393">
        <w:rPr>
          <w:rFonts w:ascii="Ubuntu Light" w:hAnsi="Ubuntu Light" w:cs="Arial"/>
        </w:rPr>
        <w:t>Een certificaat PSO 30+ overleggen of een gelijkwaardige accountantsverklaring waaruit blijkt dat minstens 30% van de werknemers mensen zijn met een afstand tot de arbeidsmarkt;</w:t>
      </w:r>
    </w:p>
    <w:p w14:paraId="5EA9E51C" w14:textId="77777777" w:rsidR="001D5393" w:rsidRPr="001D5393" w:rsidRDefault="001D5393" w:rsidP="001D5393">
      <w:pPr>
        <w:pStyle w:val="Tekstopmerking"/>
        <w:numPr>
          <w:ilvl w:val="0"/>
          <w:numId w:val="7"/>
        </w:numPr>
        <w:spacing w:after="0" w:line="280" w:lineRule="atLeast"/>
        <w:rPr>
          <w:rFonts w:ascii="Ubuntu Light" w:hAnsi="Ubuntu Light" w:cs="Arial"/>
        </w:rPr>
      </w:pPr>
      <w:r w:rsidRPr="001D5393">
        <w:rPr>
          <w:rFonts w:ascii="Ubuntu Light" w:hAnsi="Ubuntu Light" w:cs="Arial"/>
        </w:rPr>
        <w:t xml:space="preserve">Aantonen dat tenminste </w:t>
      </w:r>
      <w:r w:rsidRPr="001D5393">
        <w:rPr>
          <w:rFonts w:ascii="Ubuntu Light" w:hAnsi="Ubuntu Light" w:cs="Arial"/>
          <w:bCs/>
          <w:iCs/>
        </w:rPr>
        <w:t>50% van de totale inkomsten voortkomt uit de verkoop van producten en diensten.</w:t>
      </w:r>
    </w:p>
    <w:p w14:paraId="36C75105" w14:textId="77777777" w:rsidR="001D5393" w:rsidRPr="001D5393" w:rsidRDefault="001D5393" w:rsidP="001D5393">
      <w:r w:rsidRPr="001D5393">
        <w:br/>
        <w:t xml:space="preserve">Over de invulling gaat opdrachtnemer in overleg met Aanbestedende dienst. Bij een inkoopopdracht wordt het factuurbedrag, inclusief materiaalkosten en btw opgevoerd. </w:t>
      </w:r>
    </w:p>
    <w:p w14:paraId="177BEB3C" w14:textId="77777777" w:rsidR="001D5393" w:rsidRPr="001D5393" w:rsidRDefault="001D5393" w:rsidP="001D5393">
      <w:r w:rsidRPr="001D5393">
        <w:t>Op de website van het werkgeversservicepunt Rijnmond (</w:t>
      </w:r>
      <w:hyperlink r:id="rId18" w:history="1">
        <w:r w:rsidRPr="001D5393">
          <w:rPr>
            <w:rStyle w:val="Hyperlink"/>
          </w:rPr>
          <w:t>www.wsprijnmond.nl</w:t>
        </w:r>
      </w:hyperlink>
      <w:r w:rsidRPr="001D5393">
        <w:t xml:space="preserve">) of </w:t>
      </w:r>
      <w:hyperlink r:id="rId19" w:history="1">
        <w:r w:rsidRPr="001D5393">
          <w:rPr>
            <w:rStyle w:val="Hyperlink"/>
          </w:rPr>
          <w:t>www.rotterdam.nl</w:t>
        </w:r>
      </w:hyperlink>
      <w:r w:rsidRPr="001D5393">
        <w:t xml:space="preserve"> is meer informatie te vinden over deze regeling met betrekking tot sociaal ondernemers.</w:t>
      </w:r>
    </w:p>
    <w:p w14:paraId="07FC1C0A" w14:textId="77777777" w:rsidR="001D5393" w:rsidRPr="001D5393" w:rsidRDefault="001D5393" w:rsidP="001D5393"/>
    <w:p w14:paraId="6DCC6ACB" w14:textId="77777777" w:rsidR="001D5393" w:rsidRPr="001D5393" w:rsidRDefault="001D5393" w:rsidP="001D5393">
      <w:pPr>
        <w:pStyle w:val="Titel"/>
      </w:pPr>
      <w:bookmarkStart w:id="5" w:name="_Toc8738194"/>
      <w:r w:rsidRPr="001D5393">
        <w:t>Registratie van de social return verplichting</w:t>
      </w:r>
      <w:bookmarkEnd w:id="5"/>
    </w:p>
    <w:p w14:paraId="5629F2AB" w14:textId="77777777" w:rsidR="001D5393" w:rsidRPr="00BE53E3" w:rsidRDefault="001D5393" w:rsidP="001D5393">
      <w:pPr>
        <w:rPr>
          <w:rFonts w:ascii="Ubuntu" w:hAnsi="Ubuntu"/>
          <w:b/>
          <w:bCs w:val="0"/>
          <w:sz w:val="24"/>
          <w:szCs w:val="24"/>
        </w:rPr>
      </w:pPr>
      <w:bookmarkStart w:id="6" w:name="_Toc8738195"/>
      <w:r w:rsidRPr="00BE53E3">
        <w:rPr>
          <w:rFonts w:ascii="Ubuntu" w:hAnsi="Ubuntu"/>
          <w:b/>
          <w:bCs w:val="0"/>
          <w:sz w:val="24"/>
          <w:szCs w:val="24"/>
        </w:rPr>
        <w:t>Registratiesysteem</w:t>
      </w:r>
      <w:bookmarkEnd w:id="6"/>
    </w:p>
    <w:p w14:paraId="224F6CF4" w14:textId="77777777" w:rsidR="001D5393" w:rsidRPr="001D5393" w:rsidRDefault="001D5393" w:rsidP="001D5393">
      <w:pPr>
        <w:rPr>
          <w:color w:val="FF0000"/>
        </w:rPr>
      </w:pPr>
      <w:r w:rsidRPr="001D5393">
        <w:t xml:space="preserve">Opdrachtnemer neemt binnen zeven kalenderdagen na definitieve gunning contact op met Aanbestedende dienst. De opdrachtnemer krijgt een inlogcode voor toegang tot het registratiesysteem. Aan de hand van het registratiesysteem wordt geregistreerd en gecontroleerd of aan de afgesproken social return verplichting voldaan wordt. Deze controle en monitoring worden uitgevoerd door medewerkers van het coördinatiepunt social return, onderdeel van het werkgeversservicepunt Rijnmond (verder te noemen: het WSPR). </w:t>
      </w:r>
      <w:r w:rsidRPr="001D5393">
        <w:rPr>
          <w:rStyle w:val="st1"/>
        </w:rPr>
        <w:t xml:space="preserve">Het WSPR is een </w:t>
      </w:r>
      <w:r w:rsidRPr="001D5393">
        <w:rPr>
          <w:rStyle w:val="Nadruk"/>
          <w:bCs w:val="0"/>
          <w:i w:val="0"/>
          <w:iCs w:val="0"/>
        </w:rPr>
        <w:t>samenwerkingsverband</w:t>
      </w:r>
      <w:r w:rsidRPr="001D5393">
        <w:rPr>
          <w:rStyle w:val="st1"/>
          <w:bCs w:val="0"/>
          <w:i/>
          <w:iCs/>
        </w:rPr>
        <w:t xml:space="preserve"> tussen</w:t>
      </w:r>
      <w:r w:rsidRPr="001D5393">
        <w:rPr>
          <w:rStyle w:val="st1"/>
        </w:rPr>
        <w:t xml:space="preserve"> UWV, gemeenten, onderwijsinstellingen en kenniscentra. </w:t>
      </w:r>
      <w:r w:rsidRPr="001D5393">
        <w:t xml:space="preserve">De controle en monitoring worden enkel uitgevoerd door medewerkers van het coördinatiepunt social return.  </w:t>
      </w:r>
    </w:p>
    <w:p w14:paraId="5C139685" w14:textId="77777777" w:rsidR="001D5393" w:rsidRPr="001D5393" w:rsidRDefault="001D5393" w:rsidP="001D5393"/>
    <w:p w14:paraId="768249E6" w14:textId="77777777" w:rsidR="001D5393" w:rsidRPr="001D5393" w:rsidRDefault="001D5393" w:rsidP="001D5393">
      <w:r w:rsidRPr="001D5393">
        <w:t xml:space="preserve">In het systeem houdt Aanbestedende dienst de uren en bedragen voor de invulling van de social return verplichting bij. Facturen voor opleidingen in het kader van arbeidsontwikkeling, waardering voor maatschappelijke activiteiten en inkoopopdrachten worden in afstemming met Aanbestedende dienst in het registratiesysteem ingevoerd. Deze facturen worden gecontroleerd en geaccordeerd door de Aanbestedende dienst. </w:t>
      </w:r>
      <w:r w:rsidRPr="001D5393">
        <w:br/>
      </w:r>
      <w:r w:rsidRPr="001D5393">
        <w:br/>
        <w:t xml:space="preserve">De opdrachtnemer voert in het registratiesysteem de medewerkers op die werkzaamheden bij de opdrachtnemer uitvoeren in het kader van de social return verplichting. Dan moet de opdrachtnemer aantonen dat de medewerker valt onder één van de doelgroepen. Dit kan door middel van een doelgroepenverklaring of een bewijs voor toekenning uitkering in combinatie met een loonstrook of arbeidsovereenkomst. Het coördinatiepunt social return controleert deze gegevens op doelgroep, startdatum en periode tewerkstelling. Een kopie van de loonstrook en/of arbeidsovereenkomst kan ter controle opgevraagd worden. </w:t>
      </w:r>
    </w:p>
    <w:p w14:paraId="7F59F7BC" w14:textId="77777777" w:rsidR="001D5393" w:rsidRPr="001D5393" w:rsidRDefault="001D5393" w:rsidP="001D5393"/>
    <w:p w14:paraId="3981D8D0" w14:textId="77777777" w:rsidR="001D5393" w:rsidRPr="001D5393" w:rsidRDefault="001D5393" w:rsidP="001D5393">
      <w:r w:rsidRPr="001D5393">
        <w:t xml:space="preserve">Ter controle van de inzet van een stagiaire dient de opdrachtnemer een door de school erkende en ondertekende stageovereenkomst te overleggen. Deze stageovereenkomst kan de opdrachtnemer uploaden in het registratiesysteem. </w:t>
      </w:r>
    </w:p>
    <w:p w14:paraId="45678498" w14:textId="77777777" w:rsidR="001D5393" w:rsidRPr="001D5393" w:rsidRDefault="001D5393" w:rsidP="001D5393"/>
    <w:p w14:paraId="2F569DAD" w14:textId="77777777" w:rsidR="001D5393" w:rsidRPr="001D5393" w:rsidRDefault="001D5393" w:rsidP="001D5393">
      <w:r w:rsidRPr="001D5393">
        <w:t xml:space="preserve">Uren ter vervulling van de social return verplichting kan de opdrachtnemer per week, vier wekelijks of per maand invoeren, maar uiterlijk zes weken na de betreffende verloningsperiode. Aanbestedende dienst heeft het recht om de betreffende uren, welke na de deadline van zes weken worden opgevoerd, niet mee te tellen voor de invulling van de social return verplichting. In het registratiesysteem is de realisatie ten opzichte van de social return verplichting inzichtelijk. Als er afwijkingen worden geconstateerd dan zal Aanbestedende dienst met de opdrachtnemer contact opnemen. </w:t>
      </w:r>
    </w:p>
    <w:p w14:paraId="1B2EF8A3" w14:textId="77777777" w:rsidR="001D5393" w:rsidRDefault="001D5393" w:rsidP="001D5393">
      <w:pPr>
        <w:pStyle w:val="Kop2"/>
        <w:numPr>
          <w:ilvl w:val="0"/>
          <w:numId w:val="0"/>
        </w:numPr>
        <w:rPr>
          <w:rFonts w:ascii="Ubuntu Light" w:hAnsi="Ubuntu Light" w:cs="Arial"/>
          <w:i/>
          <w:sz w:val="20"/>
          <w:szCs w:val="20"/>
        </w:rPr>
      </w:pPr>
      <w:bookmarkStart w:id="7" w:name="_Toc8738196"/>
    </w:p>
    <w:p w14:paraId="77AE3A13" w14:textId="72680259" w:rsidR="001D5393" w:rsidRPr="00BE53E3" w:rsidRDefault="001D5393" w:rsidP="001D5393">
      <w:pPr>
        <w:rPr>
          <w:rFonts w:ascii="Ubuntu" w:hAnsi="Ubuntu"/>
          <w:b/>
          <w:bCs w:val="0"/>
          <w:sz w:val="24"/>
          <w:szCs w:val="24"/>
        </w:rPr>
      </w:pPr>
      <w:r w:rsidRPr="00BE53E3">
        <w:rPr>
          <w:rFonts w:ascii="Ubuntu" w:hAnsi="Ubuntu"/>
          <w:b/>
          <w:bCs w:val="0"/>
          <w:sz w:val="24"/>
          <w:szCs w:val="24"/>
        </w:rPr>
        <w:t>Algemene Verordening Gegevensbescherming</w:t>
      </w:r>
      <w:bookmarkEnd w:id="7"/>
    </w:p>
    <w:p w14:paraId="71F6E435" w14:textId="77777777" w:rsidR="001D5393" w:rsidRPr="001D5393" w:rsidRDefault="001D5393" w:rsidP="001D5393">
      <w:r w:rsidRPr="001D5393">
        <w:t xml:space="preserve">De opdrachtnemer moet op grond van de Algemene Verordening Gegevensbescherming (AVG) de medewerker(s) informeren dat persoonsgegevens worden overlegd voor de verantwoording van de social return verplichting. </w:t>
      </w:r>
    </w:p>
    <w:p w14:paraId="279DC875" w14:textId="77777777" w:rsidR="001D5393" w:rsidRPr="001D5393" w:rsidRDefault="001D5393" w:rsidP="001D5393">
      <w:r w:rsidRPr="001D5393">
        <w:br/>
        <w:t xml:space="preserve">De opdrachtnemer voert in het registratiesysteem de medewerkers op die werkzaamheden bij de opdrachtnemer uitvoeren in het kader van de social return verplichting. Aanbestedende dienst heeft beveiligingsmaatregelen getroffen om deze persoonsgegevens te beschermen in het registratiesysteem. Aanbestedende dienst en/of het coördinatiepunt social return vraagt alleen persoonsgegevens op die strikt noodzakelijk zijn voor het uitvoeren van de monitoring van de social return verplichting. Het betreft in dit geval de naam, geboortedatum, postcode en het type uitkering (en begindatum en einddatum van de uitkering) van de betrokken medewerker. </w:t>
      </w:r>
    </w:p>
    <w:p w14:paraId="6B1FE613" w14:textId="77777777" w:rsidR="001D5393" w:rsidRPr="001D5393" w:rsidRDefault="001D5393" w:rsidP="001D5393">
      <w:r w:rsidRPr="001D5393">
        <w:t xml:space="preserve">                                                                       </w:t>
      </w:r>
    </w:p>
    <w:p w14:paraId="41CA623C" w14:textId="77777777" w:rsidR="001D5393" w:rsidRPr="001D5393" w:rsidRDefault="001D5393" w:rsidP="001D5393">
      <w:r w:rsidRPr="001D5393">
        <w:t>Op de website van het WSPR (</w:t>
      </w:r>
      <w:hyperlink r:id="rId20" w:history="1">
        <w:r w:rsidRPr="001D5393">
          <w:rPr>
            <w:rStyle w:val="Hyperlink"/>
          </w:rPr>
          <w:t>www.wsprijnmond.nl</w:t>
        </w:r>
      </w:hyperlink>
      <w:r w:rsidRPr="001D5393">
        <w:t xml:space="preserve">) of </w:t>
      </w:r>
      <w:hyperlink r:id="rId21" w:history="1">
        <w:r w:rsidRPr="001D5393">
          <w:rPr>
            <w:rStyle w:val="Hyperlink"/>
          </w:rPr>
          <w:t>www.rotterdam.nl</w:t>
        </w:r>
      </w:hyperlink>
      <w:r w:rsidRPr="001D5393">
        <w:t xml:space="preserve"> vindt u meer informatie over het aanleveren van gegevens.</w:t>
      </w:r>
    </w:p>
    <w:p w14:paraId="24F67519" w14:textId="77777777" w:rsidR="001D5393" w:rsidRPr="001D5393" w:rsidRDefault="001D5393" w:rsidP="001D5393"/>
    <w:p w14:paraId="5321340C" w14:textId="77777777" w:rsidR="009034E1" w:rsidRDefault="009034E1" w:rsidP="009034E1">
      <w:pPr>
        <w:rPr>
          <w:rFonts w:ascii="Ubuntu" w:hAnsi="Ubuntu"/>
        </w:rPr>
      </w:pPr>
    </w:p>
    <w:p w14:paraId="3BD694D7" w14:textId="77777777" w:rsidR="009F4787" w:rsidRDefault="009F4787" w:rsidP="009034E1">
      <w:pPr>
        <w:rPr>
          <w:rFonts w:ascii="Ubuntu" w:hAnsi="Ubuntu"/>
        </w:rPr>
      </w:pPr>
    </w:p>
    <w:sectPr w:rsidR="009F4787" w:rsidSect="00A56784">
      <w:headerReference w:type="even" r:id="rId22"/>
      <w:headerReference w:type="default" r:id="rId23"/>
      <w:footerReference w:type="even" r:id="rId24"/>
      <w:footerReference w:type="default" r:id="rId25"/>
      <w:headerReference w:type="first" r:id="rId26"/>
      <w:footerReference w:type="first" r:id="rId27"/>
      <w:type w:val="continuous"/>
      <w:pgSz w:w="11906" w:h="16838"/>
      <w:pgMar w:top="2892" w:right="1134" w:bottom="567"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3616A" w14:textId="77777777" w:rsidR="00C54674" w:rsidRDefault="00C54674" w:rsidP="00141366">
      <w:pPr>
        <w:spacing w:line="240" w:lineRule="auto"/>
      </w:pPr>
      <w:r>
        <w:separator/>
      </w:r>
    </w:p>
  </w:endnote>
  <w:endnote w:type="continuationSeparator" w:id="0">
    <w:p w14:paraId="7EB33A9A" w14:textId="77777777" w:rsidR="00C54674" w:rsidRDefault="00C54674" w:rsidP="001413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0E6B2" w14:textId="77777777" w:rsidR="00062EBE" w:rsidRDefault="00062EB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4E8C" w14:textId="77777777" w:rsidR="00731E93" w:rsidRDefault="00731E93" w:rsidP="005061E5">
    <w:pPr>
      <w:pStyle w:val="Voettekst"/>
    </w:pPr>
  </w:p>
  <w:sdt>
    <w:sdtPr>
      <w:alias w:val="textElement"/>
      <w:tag w:val="{&quot;templafy&quot;:{&quot;id&quot;:&quot;6620d545-00aa-491b-981e-833594a73b2b&quot;}}"/>
      <w:id w:val="-1822878472"/>
    </w:sdtPr>
    <w:sdtEndPr/>
    <w:sdtContent>
      <w:p w14:paraId="41A7108C" w14:textId="77777777" w:rsidR="003D2348" w:rsidRDefault="003D2348" w:rsidP="00F3328D">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rPr>
            <w:noProof/>
          </w:rPr>
          <w:t>1</w:t>
        </w:r>
        <w:r>
          <w:fldChar w:fldCharType="end"/>
        </w:r>
        <w:r>
          <w:t>/</w:t>
        </w:r>
        <w:r w:rsidR="00F76AD8">
          <w:fldChar w:fldCharType="begin"/>
        </w:r>
        <w:r w:rsidR="00F76AD8">
          <w:instrText xml:space="preserve"> NUMPAGES   \* MERGEFORMAT </w:instrText>
        </w:r>
        <w:r w:rsidR="00F76AD8">
          <w:fldChar w:fldCharType="separate"/>
        </w:r>
        <w:r>
          <w:rPr>
            <w:noProof/>
          </w:rPr>
          <w:t>1</w:t>
        </w:r>
        <w:r w:rsidR="00F76AD8">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textElement"/>
      <w:tag w:val="{&quot;templafy&quot;:{&quot;id&quot;:&quot;1837a488-9969-41ff-8fe9-4361c39aebe8&quot;}}"/>
      <w:id w:val="1969154607"/>
      <w:placeholder>
        <w:docPart w:val="96BFCC045FA141379542D5E59A87F824"/>
      </w:placeholder>
    </w:sdtPr>
    <w:sdtEndPr/>
    <w:sdtContent>
      <w:p w14:paraId="6A96940E" w14:textId="77777777" w:rsidR="003D2348" w:rsidRPr="0076282C" w:rsidRDefault="003D2348" w:rsidP="00252FC3">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rPr>
            <w:noProof/>
          </w:rPr>
          <w:t>1</w:t>
        </w:r>
        <w:r>
          <w:fldChar w:fldCharType="end"/>
        </w:r>
        <w:r>
          <w:t>/</w:t>
        </w:r>
        <w:r w:rsidR="00F76AD8">
          <w:fldChar w:fldCharType="begin"/>
        </w:r>
        <w:r w:rsidR="00F76AD8">
          <w:instrText xml:space="preserve"> NUMPAGES   \* MERGEFORMAT </w:instrText>
        </w:r>
        <w:r w:rsidR="00F76AD8">
          <w:fldChar w:fldCharType="separate"/>
        </w:r>
        <w:r>
          <w:rPr>
            <w:noProof/>
          </w:rPr>
          <w:t>1</w:t>
        </w:r>
        <w:r w:rsidR="00F76AD8">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7E80C" w14:textId="77777777" w:rsidR="00C54674" w:rsidRPr="00505089" w:rsidRDefault="00C54674" w:rsidP="00505089">
      <w:pPr>
        <w:pStyle w:val="Voettekst"/>
      </w:pPr>
    </w:p>
  </w:footnote>
  <w:footnote w:type="continuationSeparator" w:id="0">
    <w:p w14:paraId="06CD50AC" w14:textId="77777777" w:rsidR="00C54674" w:rsidRDefault="00C54674" w:rsidP="001413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9F0F4" w14:textId="77777777" w:rsidR="00062EBE" w:rsidRDefault="00062EB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CFF9A" w14:textId="77777777" w:rsidR="007D6940" w:rsidRDefault="007D6940" w:rsidP="004B5EB8">
    <w:pPr>
      <w:pStyle w:val="Koptekst"/>
    </w:pPr>
  </w:p>
  <w:sdt>
    <w:sdtPr>
      <w:alias w:val="textElement"/>
      <w:tag w:val="{&quot;templafy&quot;:{&quot;id&quot;:&quot;79db2907-3862-4836-acfb-dd8e1f0ffe28&quot;}}"/>
      <w:id w:val="1554732901"/>
    </w:sdtPr>
    <w:sdtEndPr/>
    <w:sdtContent>
      <w:p w14:paraId="6F76A097" w14:textId="77777777" w:rsidR="003D2348" w:rsidRDefault="003D2348">
        <w:r>
          <w:rPr>
            <w:noProof/>
          </w:rPr>
          <w:drawing>
            <wp:anchor distT="0" distB="0" distL="114300" distR="114300" simplePos="0" relativeHeight="251656704" behindDoc="0" locked="0" layoutInCell="1" allowOverlap="1" wp14:anchorId="02F52CEE" wp14:editId="12C95FA2">
              <wp:simplePos x="0" y="0"/>
              <wp:positionH relativeFrom="margin">
                <wp:align>left</wp:align>
              </wp:positionH>
              <wp:positionV relativeFrom="page">
                <wp:posOffset>612140</wp:posOffset>
              </wp:positionV>
              <wp:extent cx="738000" cy="522000"/>
              <wp:effectExtent l="0" t="0" r="508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eldmerk Gemeente HW -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textElement"/>
      <w:tag w:val="{&quot;templafy&quot;:{&quot;id&quot;:&quot;4c5a012c-ce4c-4852-b70c-b51eb7eee71e&quot;}}"/>
      <w:id w:val="-1457792394"/>
      <w:placeholder>
        <w:docPart w:val="96BFCC045FA141379542D5E59A87F824"/>
      </w:placeholder>
    </w:sdtPr>
    <w:sdtEndPr/>
    <w:sdtContent>
      <w:p w14:paraId="5129DE93" w14:textId="77777777" w:rsidR="003D2348" w:rsidRDefault="003D2348">
        <w:r>
          <w:rPr>
            <w:noProof/>
          </w:rPr>
          <w:drawing>
            <wp:anchor distT="0" distB="0" distL="114300" distR="114300" simplePos="0" relativeHeight="251657728" behindDoc="0" locked="0" layoutInCell="1" allowOverlap="1" wp14:anchorId="52669408" wp14:editId="4449E101">
              <wp:simplePos x="0" y="0"/>
              <wp:positionH relativeFrom="margin">
                <wp:align>left</wp:align>
              </wp:positionH>
              <wp:positionV relativeFrom="page">
                <wp:posOffset>612140</wp:posOffset>
              </wp:positionV>
              <wp:extent cx="738000" cy="522000"/>
              <wp:effectExtent l="0" t="0" r="5080" b="0"/>
              <wp:wrapNone/>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eldmerk Gemeente HW -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752" behindDoc="0" locked="0" layoutInCell="1" allowOverlap="1" wp14:anchorId="6149C4FE" wp14:editId="6617381C">
              <wp:simplePos x="0" y="0"/>
              <wp:positionH relativeFrom="margin">
                <wp:align>right</wp:align>
              </wp:positionH>
              <wp:positionV relativeFrom="page">
                <wp:posOffset>720090</wp:posOffset>
              </wp:positionV>
              <wp:extent cx="1440000" cy="280800"/>
              <wp:effectExtent l="0" t="0" r="8255" b="508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ordmerk Gemeente HW - 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2808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66DA"/>
    <w:multiLevelType w:val="hybridMultilevel"/>
    <w:tmpl w:val="07C44B7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8846B6"/>
    <w:multiLevelType w:val="multilevel"/>
    <w:tmpl w:val="2EEA52A4"/>
    <w:lvl w:ilvl="0">
      <w:start w:val="1"/>
      <w:numFmt w:val="bullet"/>
      <w:pStyle w:val="Lijstalinea"/>
      <w:lvlText w:val=""/>
      <w:lvlJc w:val="left"/>
      <w:pPr>
        <w:ind w:left="357" w:hanging="357"/>
      </w:pPr>
      <w:rPr>
        <w:rFonts w:ascii="Symbol" w:hAnsi="Symbol" w:hint="default"/>
      </w:rPr>
    </w:lvl>
    <w:lvl w:ilvl="1">
      <w:start w:val="1"/>
      <w:numFmt w:val="bullet"/>
      <w:lvlText w:val="-"/>
      <w:lvlJc w:val="left"/>
      <w:pPr>
        <w:ind w:left="624" w:hanging="267"/>
      </w:pPr>
      <w:rPr>
        <w:rFonts w:ascii="Ubuntu" w:hAnsi="Ubuntu"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abstractNum w:abstractNumId="2" w15:restartNumberingAfterBreak="0">
    <w:nsid w:val="10B638B7"/>
    <w:multiLevelType w:val="hybridMultilevel"/>
    <w:tmpl w:val="E4FAEB5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6463A7"/>
    <w:multiLevelType w:val="hybridMultilevel"/>
    <w:tmpl w:val="F1F871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8F63C82"/>
    <w:multiLevelType w:val="hybridMultilevel"/>
    <w:tmpl w:val="EFC4C33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CC9798E"/>
    <w:multiLevelType w:val="hybridMultilevel"/>
    <w:tmpl w:val="FA0080B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E4F65E7"/>
    <w:multiLevelType w:val="multilevel"/>
    <w:tmpl w:val="53FE9344"/>
    <w:lvl w:ilvl="0">
      <w:start w:val="1"/>
      <w:numFmt w:val="upperRoman"/>
      <w:lvlText w:val="Artikel %1."/>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Kop2"/>
      <w:isLgl/>
      <w:lvlText w:val="Sectie %1.%2"/>
      <w:lvlJc w:val="left"/>
      <w:pPr>
        <w:ind w:left="0" w:firstLine="0"/>
      </w:pPr>
    </w:lvl>
    <w:lvl w:ilvl="2">
      <w:start w:val="1"/>
      <w:numFmt w:val="lowerLetter"/>
      <w:pStyle w:val="Kop3"/>
      <w:lvlText w:val="(%3)"/>
      <w:lvlJc w:val="left"/>
      <w:pPr>
        <w:ind w:left="720" w:hanging="432"/>
      </w:pPr>
    </w:lvl>
    <w:lvl w:ilvl="3">
      <w:start w:val="1"/>
      <w:numFmt w:val="lowerRoman"/>
      <w:pStyle w:val="Kop4"/>
      <w:lvlText w:val="(%4)"/>
      <w:lvlJc w:val="right"/>
      <w:pPr>
        <w:ind w:left="864" w:hanging="144"/>
      </w:pPr>
    </w:lvl>
    <w:lvl w:ilvl="4">
      <w:start w:val="1"/>
      <w:numFmt w:val="decimal"/>
      <w:pStyle w:val="Kop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97996748">
    <w:abstractNumId w:val="7"/>
  </w:num>
  <w:num w:numId="2" w16cid:durableId="21422637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7663118">
    <w:abstractNumId w:val="5"/>
  </w:num>
  <w:num w:numId="4" w16cid:durableId="1566335813">
    <w:abstractNumId w:val="2"/>
  </w:num>
  <w:num w:numId="5" w16cid:durableId="351105262">
    <w:abstractNumId w:val="6"/>
  </w:num>
  <w:num w:numId="6" w16cid:durableId="599684384">
    <w:abstractNumId w:val="4"/>
  </w:num>
  <w:num w:numId="7" w16cid:durableId="600070729">
    <w:abstractNumId w:val="3"/>
  </w:num>
  <w:num w:numId="8" w16cid:durableId="1616251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DmsName" w:val="IWRITER"/>
    <w:docVar w:name="DocAuthor" w:val="Wouter Reintjes"/>
    <w:docVar w:name="DocDuplex" w:val="DUPLEX_DEFAULT"/>
    <w:docVar w:name="DocIndex" w:val="0050"/>
    <w:docVar w:name="DocPrinter" w:val="NOPRINTER"/>
    <w:docVar w:name="DocReg" w:val="0"/>
    <w:docVar w:name="DocType" w:val="UIT"/>
    <w:docVar w:name="KingAsync" w:val="sync"/>
    <w:docVar w:name="KingWizard" w:val="0"/>
    <w:docVar w:name="mitStyleTemplates" w:val="Huisstijl HW|"/>
    <w:docVar w:name="tblDef" w:val="&lt;?xml version=&quot;1.0&quot; encoding=&quot;utf-16&quot;?&gt;&lt;ArrayOfQuestionGroup xmlns:xsi=&quot;http://www.w3.org/2001/XMLSchema-instance&quot; xmlns:xsd=&quot;http://www.w3.org/2001/XMLSchema&quot; /&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C640392749C408BBD7DA03FD2A809AA&lt;/ID&gt;_x000d__x000a_      &lt;PROMPT&gt;_x000d__x000a_        &lt;NLNL&gt;Slotalinea&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ED2ACD46A4D14EF88A97658D1C8B73CB&lt;/ID&gt;_x000d__x000a_      &lt;NAME&gt;_x000d__x000a_        &lt;NLNL&gt;Slotalinea&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1BBB8E3D121D40FF805F51F62D35ABF6~1&lt;/ID&gt;_x000d__x000a_      &lt;VALUESINGLE&gt;_x000d__x000a_        &lt;NLNL&gt;Algeme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Algeme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FBDF8F621A4124A323BA31A1D72BD0~1&lt;/ID&gt;_x000d__x000a_      &lt;VALUESINGLE&gt;_x000d__x000a_        &lt;NLNL&gt;Persoon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Persoonlijk.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201"/>
  </w:docVars>
  <w:rsids>
    <w:rsidRoot w:val="001D5393"/>
    <w:rsid w:val="000013F8"/>
    <w:rsid w:val="0001457A"/>
    <w:rsid w:val="000410B7"/>
    <w:rsid w:val="00041FBA"/>
    <w:rsid w:val="000460AA"/>
    <w:rsid w:val="0005383B"/>
    <w:rsid w:val="00062EBE"/>
    <w:rsid w:val="000D44B8"/>
    <w:rsid w:val="00112C7D"/>
    <w:rsid w:val="00137181"/>
    <w:rsid w:val="00141366"/>
    <w:rsid w:val="00165BAD"/>
    <w:rsid w:val="001808AF"/>
    <w:rsid w:val="001A3062"/>
    <w:rsid w:val="001D5393"/>
    <w:rsid w:val="00242AF3"/>
    <w:rsid w:val="00247663"/>
    <w:rsid w:val="00274AC7"/>
    <w:rsid w:val="0028140D"/>
    <w:rsid w:val="0028147C"/>
    <w:rsid w:val="002873E9"/>
    <w:rsid w:val="002900F7"/>
    <w:rsid w:val="002D39DB"/>
    <w:rsid w:val="002F0821"/>
    <w:rsid w:val="002F1AA7"/>
    <w:rsid w:val="00301BBD"/>
    <w:rsid w:val="00307338"/>
    <w:rsid w:val="00307B50"/>
    <w:rsid w:val="00317277"/>
    <w:rsid w:val="00336EEC"/>
    <w:rsid w:val="003475DA"/>
    <w:rsid w:val="00352D29"/>
    <w:rsid w:val="003645CF"/>
    <w:rsid w:val="00372EDA"/>
    <w:rsid w:val="00380DB5"/>
    <w:rsid w:val="003811D3"/>
    <w:rsid w:val="00382E1F"/>
    <w:rsid w:val="00384434"/>
    <w:rsid w:val="003C7F27"/>
    <w:rsid w:val="003D2348"/>
    <w:rsid w:val="003F0EC0"/>
    <w:rsid w:val="003F1419"/>
    <w:rsid w:val="00402B9E"/>
    <w:rsid w:val="00412661"/>
    <w:rsid w:val="00417758"/>
    <w:rsid w:val="00421AA1"/>
    <w:rsid w:val="004374E7"/>
    <w:rsid w:val="00460DA2"/>
    <w:rsid w:val="00474221"/>
    <w:rsid w:val="0049252A"/>
    <w:rsid w:val="004960A7"/>
    <w:rsid w:val="004A11C5"/>
    <w:rsid w:val="004B5EB8"/>
    <w:rsid w:val="004B7240"/>
    <w:rsid w:val="004F3DE8"/>
    <w:rsid w:val="00505089"/>
    <w:rsid w:val="005061E5"/>
    <w:rsid w:val="00520066"/>
    <w:rsid w:val="00527A73"/>
    <w:rsid w:val="00546CD3"/>
    <w:rsid w:val="00575FA9"/>
    <w:rsid w:val="00581E3F"/>
    <w:rsid w:val="0058278C"/>
    <w:rsid w:val="005A7117"/>
    <w:rsid w:val="005B0604"/>
    <w:rsid w:val="005B25D9"/>
    <w:rsid w:val="005C0177"/>
    <w:rsid w:val="005C0AB5"/>
    <w:rsid w:val="005C2390"/>
    <w:rsid w:val="005C275A"/>
    <w:rsid w:val="005D6784"/>
    <w:rsid w:val="005F128D"/>
    <w:rsid w:val="005F34D8"/>
    <w:rsid w:val="00604E4A"/>
    <w:rsid w:val="0063735E"/>
    <w:rsid w:val="006414F7"/>
    <w:rsid w:val="00642E81"/>
    <w:rsid w:val="006705A0"/>
    <w:rsid w:val="006B4C83"/>
    <w:rsid w:val="006D06D6"/>
    <w:rsid w:val="006D0D90"/>
    <w:rsid w:val="006D6FEB"/>
    <w:rsid w:val="006D7A6E"/>
    <w:rsid w:val="006F077B"/>
    <w:rsid w:val="00731E93"/>
    <w:rsid w:val="00735E46"/>
    <w:rsid w:val="00740A4A"/>
    <w:rsid w:val="00752A52"/>
    <w:rsid w:val="007576E6"/>
    <w:rsid w:val="00784163"/>
    <w:rsid w:val="007A7981"/>
    <w:rsid w:val="007C2209"/>
    <w:rsid w:val="007D6940"/>
    <w:rsid w:val="007F79E2"/>
    <w:rsid w:val="00802587"/>
    <w:rsid w:val="0081122E"/>
    <w:rsid w:val="00822F46"/>
    <w:rsid w:val="0085225F"/>
    <w:rsid w:val="0087168D"/>
    <w:rsid w:val="0088640A"/>
    <w:rsid w:val="008D51B0"/>
    <w:rsid w:val="008F159C"/>
    <w:rsid w:val="008F4427"/>
    <w:rsid w:val="008F4AF9"/>
    <w:rsid w:val="009034E1"/>
    <w:rsid w:val="00914A27"/>
    <w:rsid w:val="00923C32"/>
    <w:rsid w:val="009300D2"/>
    <w:rsid w:val="00936314"/>
    <w:rsid w:val="009678AF"/>
    <w:rsid w:val="00967EDC"/>
    <w:rsid w:val="00970649"/>
    <w:rsid w:val="00977808"/>
    <w:rsid w:val="00982877"/>
    <w:rsid w:val="00992995"/>
    <w:rsid w:val="009C01A4"/>
    <w:rsid w:val="009C770A"/>
    <w:rsid w:val="009F4787"/>
    <w:rsid w:val="009F5825"/>
    <w:rsid w:val="00A238A7"/>
    <w:rsid w:val="00A24A1B"/>
    <w:rsid w:val="00A56784"/>
    <w:rsid w:val="00A57A07"/>
    <w:rsid w:val="00A75911"/>
    <w:rsid w:val="00A77F6E"/>
    <w:rsid w:val="00A86E45"/>
    <w:rsid w:val="00A901AF"/>
    <w:rsid w:val="00AF0723"/>
    <w:rsid w:val="00B0048F"/>
    <w:rsid w:val="00B02B86"/>
    <w:rsid w:val="00B05AC3"/>
    <w:rsid w:val="00B06355"/>
    <w:rsid w:val="00B1340C"/>
    <w:rsid w:val="00B172CA"/>
    <w:rsid w:val="00B27382"/>
    <w:rsid w:val="00B725EA"/>
    <w:rsid w:val="00B72C25"/>
    <w:rsid w:val="00B75312"/>
    <w:rsid w:val="00B842D4"/>
    <w:rsid w:val="00B92943"/>
    <w:rsid w:val="00BC0D89"/>
    <w:rsid w:val="00BC3FAC"/>
    <w:rsid w:val="00BD5B67"/>
    <w:rsid w:val="00BE53E3"/>
    <w:rsid w:val="00BF1F33"/>
    <w:rsid w:val="00BF40E4"/>
    <w:rsid w:val="00C26C73"/>
    <w:rsid w:val="00C41309"/>
    <w:rsid w:val="00C54674"/>
    <w:rsid w:val="00C8401E"/>
    <w:rsid w:val="00C86B48"/>
    <w:rsid w:val="00C93931"/>
    <w:rsid w:val="00CB4BC4"/>
    <w:rsid w:val="00CB7462"/>
    <w:rsid w:val="00CC094C"/>
    <w:rsid w:val="00CE182E"/>
    <w:rsid w:val="00CF0A59"/>
    <w:rsid w:val="00D10EC3"/>
    <w:rsid w:val="00D219CB"/>
    <w:rsid w:val="00D23650"/>
    <w:rsid w:val="00D35DDB"/>
    <w:rsid w:val="00D40A7C"/>
    <w:rsid w:val="00D41C1A"/>
    <w:rsid w:val="00D447DA"/>
    <w:rsid w:val="00D554C0"/>
    <w:rsid w:val="00D5646E"/>
    <w:rsid w:val="00D6122C"/>
    <w:rsid w:val="00D64B92"/>
    <w:rsid w:val="00D75637"/>
    <w:rsid w:val="00DA170B"/>
    <w:rsid w:val="00DA4894"/>
    <w:rsid w:val="00DD02AE"/>
    <w:rsid w:val="00E42179"/>
    <w:rsid w:val="00E523F0"/>
    <w:rsid w:val="00E612A0"/>
    <w:rsid w:val="00E734E4"/>
    <w:rsid w:val="00E74BA8"/>
    <w:rsid w:val="00E839C0"/>
    <w:rsid w:val="00E87C0D"/>
    <w:rsid w:val="00E94DD6"/>
    <w:rsid w:val="00EB0E89"/>
    <w:rsid w:val="00EB3B72"/>
    <w:rsid w:val="00EB3DA3"/>
    <w:rsid w:val="00EB3EA1"/>
    <w:rsid w:val="00EC7273"/>
    <w:rsid w:val="00EE1638"/>
    <w:rsid w:val="00EE1793"/>
    <w:rsid w:val="00EE61AB"/>
    <w:rsid w:val="00EF2122"/>
    <w:rsid w:val="00EF4008"/>
    <w:rsid w:val="00F006AE"/>
    <w:rsid w:val="00F073AE"/>
    <w:rsid w:val="00F350B8"/>
    <w:rsid w:val="00F41A4F"/>
    <w:rsid w:val="00F60988"/>
    <w:rsid w:val="00F61561"/>
    <w:rsid w:val="00F62893"/>
    <w:rsid w:val="00F74539"/>
    <w:rsid w:val="00F76AD8"/>
    <w:rsid w:val="00FB38FA"/>
    <w:rsid w:val="00FD22AE"/>
    <w:rsid w:val="00FF0947"/>
    <w:rsid w:val="00FF21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22B5"/>
  <w15:docId w15:val="{CC8ED0F1-AA8A-4338-BFC3-F8DC5773A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0649"/>
    <w:pPr>
      <w:spacing w:after="0" w:line="280" w:lineRule="atLeast"/>
    </w:pPr>
    <w:rPr>
      <w:rFonts w:ascii="Ubuntu Light" w:hAnsi="Ubuntu Light"/>
      <w:bCs/>
      <w:sz w:val="20"/>
      <w:szCs w:val="20"/>
    </w:rPr>
  </w:style>
  <w:style w:type="paragraph" w:styleId="Kop1">
    <w:name w:val="heading 1"/>
    <w:basedOn w:val="Standaard"/>
    <w:next w:val="Standaard"/>
    <w:link w:val="Kop1Char"/>
    <w:uiPriority w:val="9"/>
    <w:qFormat/>
    <w:rsid w:val="00B75312"/>
    <w:pPr>
      <w:keepNext/>
      <w:keepLines/>
      <w:spacing w:line="400" w:lineRule="exact"/>
      <w:outlineLvl w:val="0"/>
    </w:pPr>
    <w:rPr>
      <w:rFonts w:ascii="Ubuntu" w:eastAsiaTheme="majorEastAsia" w:hAnsi="Ubuntu" w:cstheme="majorBidi"/>
      <w:b/>
      <w:color w:val="43B02A"/>
      <w:sz w:val="36"/>
      <w:szCs w:val="32"/>
    </w:rPr>
  </w:style>
  <w:style w:type="paragraph" w:styleId="Kop2">
    <w:name w:val="heading 2"/>
    <w:basedOn w:val="Standaard"/>
    <w:next w:val="Standaard"/>
    <w:link w:val="Kop2Char"/>
    <w:uiPriority w:val="9"/>
    <w:unhideWhenUsed/>
    <w:qFormat/>
    <w:rsid w:val="00970649"/>
    <w:pPr>
      <w:keepNext/>
      <w:keepLines/>
      <w:numPr>
        <w:ilvl w:val="1"/>
        <w:numId w:val="1"/>
      </w:numPr>
      <w:outlineLvl w:val="1"/>
    </w:pPr>
    <w:rPr>
      <w:rFonts w:ascii="Ubuntu" w:eastAsiaTheme="majorEastAsia" w:hAnsi="Ubuntu" w:cstheme="majorBidi"/>
      <w:b/>
      <w:sz w:val="22"/>
      <w:szCs w:val="26"/>
    </w:rPr>
  </w:style>
  <w:style w:type="paragraph" w:styleId="Kop3">
    <w:name w:val="heading 3"/>
    <w:basedOn w:val="Standaard"/>
    <w:next w:val="Standaard"/>
    <w:link w:val="Kop3Char"/>
    <w:uiPriority w:val="9"/>
    <w:semiHidden/>
    <w:unhideWhenUsed/>
    <w:qFormat/>
    <w:rsid w:val="00970649"/>
    <w:pPr>
      <w:keepNext/>
      <w:keepLines/>
      <w:numPr>
        <w:ilvl w:val="2"/>
        <w:numId w:val="1"/>
      </w:numPr>
      <w:outlineLvl w:val="2"/>
    </w:pPr>
    <w:rPr>
      <w:rFonts w:ascii="Ubuntu" w:eastAsiaTheme="majorEastAsia" w:hAnsi="Ubuntu" w:cstheme="majorBidi"/>
      <w:b/>
      <w:szCs w:val="24"/>
    </w:rPr>
  </w:style>
  <w:style w:type="paragraph" w:styleId="Kop4">
    <w:name w:val="heading 4"/>
    <w:basedOn w:val="Standaard"/>
    <w:next w:val="Standaard"/>
    <w:link w:val="Kop4Char"/>
    <w:uiPriority w:val="9"/>
    <w:semiHidden/>
    <w:unhideWhenUsed/>
    <w:qFormat/>
    <w:rsid w:val="00970649"/>
    <w:pPr>
      <w:keepNext/>
      <w:keepLines/>
      <w:numPr>
        <w:ilvl w:val="3"/>
        <w:numId w:val="1"/>
      </w:numPr>
      <w:outlineLvl w:val="3"/>
    </w:pPr>
    <w:rPr>
      <w:rFonts w:ascii="Ubuntu" w:eastAsiaTheme="majorEastAsia" w:hAnsi="Ubuntu" w:cstheme="majorBidi"/>
      <w:iCs/>
    </w:rPr>
  </w:style>
  <w:style w:type="paragraph" w:styleId="Kop5">
    <w:name w:val="heading 5"/>
    <w:basedOn w:val="Standaard"/>
    <w:next w:val="Standaard"/>
    <w:link w:val="Kop5Char"/>
    <w:uiPriority w:val="9"/>
    <w:semiHidden/>
    <w:unhideWhenUsed/>
    <w:qFormat/>
    <w:rsid w:val="00970649"/>
    <w:pPr>
      <w:keepNext/>
      <w:keepLines/>
      <w:numPr>
        <w:ilvl w:val="4"/>
        <w:numId w:val="1"/>
      </w:numPr>
      <w:outlineLvl w:val="4"/>
    </w:pPr>
    <w:rPr>
      <w:rFonts w:ascii="Ubuntu" w:eastAsiaTheme="majorEastAsia" w:hAnsi="Ubuntu"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70649"/>
    <w:rPr>
      <w:rFonts w:ascii="Ubuntu" w:eastAsiaTheme="majorEastAsia" w:hAnsi="Ubuntu" w:cstheme="majorBidi"/>
      <w:b/>
      <w:bCs/>
      <w:color w:val="43B02A"/>
      <w:sz w:val="36"/>
      <w:szCs w:val="32"/>
    </w:rPr>
  </w:style>
  <w:style w:type="character" w:customStyle="1" w:styleId="Kop2Char">
    <w:name w:val="Kop 2 Char"/>
    <w:basedOn w:val="Standaardalinea-lettertype"/>
    <w:link w:val="Kop2"/>
    <w:uiPriority w:val="9"/>
    <w:rsid w:val="00970649"/>
    <w:rPr>
      <w:rFonts w:ascii="Ubuntu" w:eastAsiaTheme="majorEastAsia" w:hAnsi="Ubuntu" w:cstheme="majorBidi"/>
      <w:b/>
      <w:bCs/>
      <w:szCs w:val="26"/>
    </w:rPr>
  </w:style>
  <w:style w:type="character" w:customStyle="1" w:styleId="Kop3Char">
    <w:name w:val="Kop 3 Char"/>
    <w:basedOn w:val="Standaardalinea-lettertype"/>
    <w:link w:val="Kop3"/>
    <w:uiPriority w:val="9"/>
    <w:semiHidden/>
    <w:rsid w:val="00970649"/>
    <w:rPr>
      <w:rFonts w:ascii="Ubuntu" w:eastAsiaTheme="majorEastAsia" w:hAnsi="Ubuntu" w:cstheme="majorBidi"/>
      <w:b/>
      <w:bCs/>
      <w:sz w:val="20"/>
      <w:szCs w:val="24"/>
    </w:rPr>
  </w:style>
  <w:style w:type="character" w:customStyle="1" w:styleId="Kop4Char">
    <w:name w:val="Kop 4 Char"/>
    <w:basedOn w:val="Standaardalinea-lettertype"/>
    <w:link w:val="Kop4"/>
    <w:uiPriority w:val="9"/>
    <w:semiHidden/>
    <w:rsid w:val="00970649"/>
    <w:rPr>
      <w:rFonts w:ascii="Ubuntu" w:eastAsiaTheme="majorEastAsia" w:hAnsi="Ubuntu" w:cstheme="majorBidi"/>
      <w:bCs/>
      <w:iCs/>
      <w:sz w:val="20"/>
      <w:szCs w:val="20"/>
    </w:rPr>
  </w:style>
  <w:style w:type="character" w:customStyle="1" w:styleId="Kop5Char">
    <w:name w:val="Kop 5 Char"/>
    <w:basedOn w:val="Standaardalinea-lettertype"/>
    <w:link w:val="Kop5"/>
    <w:uiPriority w:val="9"/>
    <w:semiHidden/>
    <w:rsid w:val="00970649"/>
    <w:rPr>
      <w:rFonts w:ascii="Ubuntu" w:eastAsiaTheme="majorEastAsia" w:hAnsi="Ubuntu" w:cstheme="majorBidi"/>
      <w:bCs/>
      <w:i/>
      <w:sz w:val="20"/>
      <w:szCs w:val="20"/>
    </w:rPr>
  </w:style>
  <w:style w:type="paragraph" w:styleId="Titel">
    <w:name w:val="Title"/>
    <w:basedOn w:val="Standaard"/>
    <w:next w:val="Standaard"/>
    <w:link w:val="TitelChar"/>
    <w:uiPriority w:val="10"/>
    <w:qFormat/>
    <w:rsid w:val="00970649"/>
    <w:pPr>
      <w:spacing w:line="400" w:lineRule="exact"/>
      <w:contextualSpacing/>
    </w:pPr>
    <w:rPr>
      <w:rFonts w:ascii="Ubuntu" w:eastAsiaTheme="majorEastAsia" w:hAnsi="Ubuntu" w:cstheme="majorBidi"/>
      <w:b/>
      <w:color w:val="43B02A"/>
      <w:spacing w:val="-10"/>
      <w:kern w:val="28"/>
      <w:sz w:val="36"/>
      <w:szCs w:val="56"/>
    </w:rPr>
  </w:style>
  <w:style w:type="character" w:customStyle="1" w:styleId="TitelChar">
    <w:name w:val="Titel Char"/>
    <w:basedOn w:val="Standaardalinea-lettertype"/>
    <w:link w:val="Titel"/>
    <w:uiPriority w:val="10"/>
    <w:rsid w:val="00970649"/>
    <w:rPr>
      <w:rFonts w:ascii="Ubuntu" w:eastAsiaTheme="majorEastAsia" w:hAnsi="Ubuntu" w:cstheme="majorBidi"/>
      <w:b/>
      <w:bCs/>
      <w:color w:val="43B02A"/>
      <w:spacing w:val="-10"/>
      <w:kern w:val="28"/>
      <w:sz w:val="36"/>
      <w:szCs w:val="56"/>
    </w:rPr>
  </w:style>
  <w:style w:type="paragraph" w:styleId="Ondertitel">
    <w:name w:val="Subtitle"/>
    <w:basedOn w:val="Standaard"/>
    <w:next w:val="Standaard"/>
    <w:link w:val="OndertitelChar"/>
    <w:uiPriority w:val="11"/>
    <w:qFormat/>
    <w:rsid w:val="00970649"/>
    <w:pPr>
      <w:numPr>
        <w:ilvl w:val="1"/>
      </w:numPr>
    </w:pPr>
    <w:rPr>
      <w:rFonts w:ascii="Ubuntu" w:hAnsi="Ubuntu"/>
      <w:b/>
      <w:spacing w:val="15"/>
      <w:sz w:val="22"/>
    </w:rPr>
  </w:style>
  <w:style w:type="character" w:customStyle="1" w:styleId="OndertitelChar">
    <w:name w:val="Ondertitel Char"/>
    <w:basedOn w:val="Standaardalinea-lettertype"/>
    <w:link w:val="Ondertitel"/>
    <w:uiPriority w:val="11"/>
    <w:rsid w:val="00970649"/>
    <w:rPr>
      <w:rFonts w:ascii="Ubuntu" w:hAnsi="Ubuntu"/>
      <w:b/>
      <w:bCs/>
      <w:spacing w:val="15"/>
      <w:szCs w:val="20"/>
    </w:rPr>
  </w:style>
  <w:style w:type="paragraph" w:customStyle="1" w:styleId="Paragraaf">
    <w:name w:val="Paragraaf"/>
    <w:basedOn w:val="Standaard"/>
    <w:next w:val="Standaard"/>
    <w:qFormat/>
    <w:rsid w:val="00970649"/>
    <w:rPr>
      <w:rFonts w:ascii="Ubuntu" w:hAnsi="Ubuntu"/>
      <w:b/>
    </w:rPr>
  </w:style>
  <w:style w:type="paragraph" w:customStyle="1" w:styleId="Tussenkopparagraaf">
    <w:name w:val="Tussenkop paragraaf"/>
    <w:basedOn w:val="Paragraaf"/>
    <w:next w:val="Standaard"/>
    <w:qFormat/>
    <w:rsid w:val="00970649"/>
  </w:style>
  <w:style w:type="character" w:styleId="Intensievebenadrukking">
    <w:name w:val="Intense Emphasis"/>
    <w:basedOn w:val="Standaardalinea-lettertype"/>
    <w:uiPriority w:val="21"/>
    <w:qFormat/>
    <w:rsid w:val="00970649"/>
    <w:rPr>
      <w:i/>
      <w:iCs/>
      <w:color w:val="4472C4" w:themeColor="accent1"/>
    </w:rPr>
  </w:style>
  <w:style w:type="paragraph" w:customStyle="1" w:styleId="Subkop">
    <w:name w:val="Subkop"/>
    <w:basedOn w:val="Tussenkopparagraaf"/>
    <w:next w:val="Standaard"/>
    <w:qFormat/>
    <w:rsid w:val="00970649"/>
    <w:rPr>
      <w:b w:val="0"/>
      <w:i/>
    </w:rPr>
  </w:style>
  <w:style w:type="character" w:styleId="Intensieveverwijzing">
    <w:name w:val="Intense Reference"/>
    <w:basedOn w:val="Standaardalinea-lettertype"/>
    <w:uiPriority w:val="32"/>
    <w:qFormat/>
    <w:rsid w:val="00970649"/>
    <w:rPr>
      <w:b/>
      <w:bCs/>
      <w:smallCaps/>
      <w:color w:val="4472C4" w:themeColor="accent1"/>
      <w:spacing w:val="5"/>
    </w:rPr>
  </w:style>
  <w:style w:type="table" w:styleId="Tabelraster">
    <w:name w:val="Table Grid"/>
    <w:basedOn w:val="Standaardtabel"/>
    <w:uiPriority w:val="39"/>
    <w:rsid w:val="00970649"/>
    <w:pPr>
      <w:spacing w:line="0" w:lineRule="auto"/>
      <w:ind w:left="28"/>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pPr>
        <w:wordWrap/>
        <w:spacing w:beforeLines="0" w:before="0" w:beforeAutospacing="0" w:afterLines="0" w:after="0" w:afterAutospacing="0" w:line="280" w:lineRule="exact"/>
      </w:pPr>
      <w:rPr>
        <w:rFonts w:ascii="Ubuntu" w:hAnsi="Ubuntu"/>
        <w:b/>
        <w:bCs/>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000000" w:fill="FFFFFF"/>
      </w:tcPr>
    </w:tblStylePr>
  </w:style>
  <w:style w:type="paragraph" w:styleId="Koptekst">
    <w:name w:val="header"/>
    <w:basedOn w:val="Standaard"/>
    <w:link w:val="KoptekstChar"/>
    <w:uiPriority w:val="99"/>
    <w:unhideWhenUsed/>
    <w:rsid w:val="00970649"/>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970649"/>
    <w:rPr>
      <w:rFonts w:ascii="Ubuntu Light" w:hAnsi="Ubuntu Light"/>
      <w:bCs/>
      <w:sz w:val="20"/>
      <w:szCs w:val="20"/>
    </w:rPr>
  </w:style>
  <w:style w:type="paragraph" w:styleId="Voettekst">
    <w:name w:val="footer"/>
    <w:basedOn w:val="Standaard"/>
    <w:link w:val="VoettekstChar"/>
    <w:uiPriority w:val="99"/>
    <w:unhideWhenUsed/>
    <w:rsid w:val="00970649"/>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970649"/>
    <w:rPr>
      <w:rFonts w:ascii="Ubuntu Light" w:hAnsi="Ubuntu Light"/>
      <w:bCs/>
      <w:sz w:val="20"/>
      <w:szCs w:val="20"/>
    </w:rPr>
  </w:style>
  <w:style w:type="table" w:customStyle="1" w:styleId="Tabelrasterlicht1">
    <w:name w:val="Tabelraster licht1"/>
    <w:basedOn w:val="Standaardtabel"/>
    <w:uiPriority w:val="40"/>
    <w:rsid w:val="00970649"/>
    <w:pPr>
      <w:spacing w:after="0" w:line="240" w:lineRule="auto"/>
    </w:pPr>
    <w:rPr>
      <w:rFonts w:ascii="Ubuntu Light" w:hAnsi="Ubuntu Light"/>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rofessioneletabel">
    <w:name w:val="Table Professional"/>
    <w:basedOn w:val="Standaardtabel"/>
    <w:uiPriority w:val="99"/>
    <w:semiHidden/>
    <w:unhideWhenUsed/>
    <w:rsid w:val="00970649"/>
    <w:pPr>
      <w:spacing w:after="0" w:line="280" w:lineRule="exact"/>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Ubuntu" w:hAnsi="Ubuntu"/>
        <w:b/>
        <w:bCs/>
        <w:color w:val="auto"/>
        <w:sz w:val="20"/>
      </w:rPr>
      <w:tblPr/>
      <w:tcPr>
        <w:tcBorders>
          <w:top w:val="nil"/>
          <w:left w:val="nil"/>
          <w:bottom w:val="nil"/>
          <w:right w:val="nil"/>
          <w:insideH w:val="nil"/>
          <w:insideV w:val="nil"/>
          <w:tl2br w:val="nil"/>
          <w:tr2bl w:val="nil"/>
        </w:tcBorders>
        <w:shd w:val="clear" w:color="000000" w:fill="FFFFFF"/>
      </w:tcPr>
    </w:tblStylePr>
  </w:style>
  <w:style w:type="table" w:customStyle="1" w:styleId="Onopgemaaktetabel31">
    <w:name w:val="Onopgemaakte tabel 31"/>
    <w:basedOn w:val="Standaardtabel"/>
    <w:uiPriority w:val="43"/>
    <w:rsid w:val="00970649"/>
    <w:pPr>
      <w:spacing w:after="0" w:line="240" w:lineRule="auto"/>
    </w:pPr>
    <w:rPr>
      <w:rFonts w:ascii="Ubuntu Light" w:hAnsi="Ubuntu Light"/>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jstalinea">
    <w:name w:val="List Paragraph"/>
    <w:aliases w:val="Opsomming ISHW"/>
    <w:basedOn w:val="Standaard"/>
    <w:uiPriority w:val="34"/>
    <w:qFormat/>
    <w:rsid w:val="00970649"/>
    <w:pPr>
      <w:numPr>
        <w:numId w:val="2"/>
      </w:numPr>
      <w:contextualSpacing/>
    </w:pPr>
  </w:style>
  <w:style w:type="paragraph" w:customStyle="1" w:styleId="Pay-off">
    <w:name w:val="Pay-off"/>
    <w:basedOn w:val="Standaard"/>
    <w:next w:val="Standaard"/>
    <w:qFormat/>
    <w:rsid w:val="00970649"/>
    <w:rPr>
      <w:rFonts w:ascii="Ubuntu" w:hAnsi="Ubuntu"/>
      <w:i/>
      <w:color w:val="43B02A"/>
    </w:rPr>
  </w:style>
  <w:style w:type="paragraph" w:styleId="Voetnoottekst">
    <w:name w:val="footnote text"/>
    <w:basedOn w:val="Standaard"/>
    <w:link w:val="VoetnoottekstChar"/>
    <w:uiPriority w:val="99"/>
    <w:semiHidden/>
    <w:unhideWhenUsed/>
    <w:rsid w:val="00970649"/>
    <w:pPr>
      <w:spacing w:line="220" w:lineRule="exact"/>
      <w:ind w:left="2155"/>
    </w:pPr>
    <w:rPr>
      <w:sz w:val="16"/>
    </w:rPr>
  </w:style>
  <w:style w:type="character" w:customStyle="1" w:styleId="VoetnoottekstChar">
    <w:name w:val="Voetnoottekst Char"/>
    <w:basedOn w:val="Standaardalinea-lettertype"/>
    <w:link w:val="Voetnoottekst"/>
    <w:uiPriority w:val="99"/>
    <w:semiHidden/>
    <w:rsid w:val="00970649"/>
    <w:rPr>
      <w:rFonts w:ascii="Ubuntu Light" w:hAnsi="Ubuntu Light"/>
      <w:bCs/>
      <w:sz w:val="16"/>
      <w:szCs w:val="20"/>
    </w:rPr>
  </w:style>
  <w:style w:type="character" w:styleId="Voetnootmarkering">
    <w:name w:val="footnote reference"/>
    <w:basedOn w:val="Standaardalinea-lettertype"/>
    <w:uiPriority w:val="99"/>
    <w:semiHidden/>
    <w:unhideWhenUsed/>
    <w:rsid w:val="00970649"/>
    <w:rPr>
      <w:vertAlign w:val="superscript"/>
    </w:rPr>
  </w:style>
  <w:style w:type="paragraph" w:styleId="Ballontekst">
    <w:name w:val="Balloon Text"/>
    <w:basedOn w:val="Standaard"/>
    <w:link w:val="BallontekstChar"/>
    <w:uiPriority w:val="99"/>
    <w:semiHidden/>
    <w:unhideWhenUsed/>
    <w:rsid w:val="00A75911"/>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75911"/>
    <w:rPr>
      <w:rFonts w:ascii="Tahoma" w:hAnsi="Tahoma" w:cs="Tahoma"/>
      <w:bCs/>
      <w:sz w:val="16"/>
      <w:szCs w:val="16"/>
    </w:rPr>
  </w:style>
  <w:style w:type="character" w:styleId="Tekstvantijdelijkeaanduiding">
    <w:name w:val="Placeholder Text"/>
    <w:basedOn w:val="Standaardalinea-lettertype"/>
    <w:uiPriority w:val="99"/>
    <w:semiHidden/>
    <w:rsid w:val="00247663"/>
    <w:rPr>
      <w:color w:val="808080"/>
    </w:rPr>
  </w:style>
  <w:style w:type="character" w:customStyle="1" w:styleId="A2">
    <w:name w:val="A2"/>
    <w:uiPriority w:val="99"/>
    <w:rsid w:val="004A11C5"/>
    <w:rPr>
      <w:rFonts w:cs="Ubuntu Light"/>
      <w:color w:val="000000"/>
      <w:sz w:val="20"/>
      <w:szCs w:val="20"/>
    </w:rPr>
  </w:style>
  <w:style w:type="character" w:styleId="Nadruk">
    <w:name w:val="Emphasis"/>
    <w:basedOn w:val="Standaardalinea-lettertype"/>
    <w:uiPriority w:val="20"/>
    <w:qFormat/>
    <w:rsid w:val="009034E1"/>
    <w:rPr>
      <w:i/>
      <w:iCs/>
    </w:rPr>
  </w:style>
  <w:style w:type="paragraph" w:customStyle="1" w:styleId="Hoofdstuktitel">
    <w:name w:val="Hoofdstuktitel"/>
    <w:basedOn w:val="Standaard"/>
    <w:next w:val="Standaard"/>
    <w:qFormat/>
    <w:rsid w:val="001D5393"/>
    <w:pPr>
      <w:pageBreakBefore/>
      <w:numPr>
        <w:numId w:val="3"/>
      </w:numPr>
      <w:spacing w:after="480" w:line="240" w:lineRule="auto"/>
      <w:outlineLvl w:val="0"/>
    </w:pPr>
    <w:rPr>
      <w:rFonts w:ascii="Arial" w:eastAsia="Times New Roman" w:hAnsi="Arial" w:cs="Times New Roman"/>
      <w:b/>
      <w:bCs w:val="0"/>
      <w:caps/>
      <w:color w:val="00447A"/>
      <w:sz w:val="24"/>
      <w:szCs w:val="24"/>
    </w:rPr>
  </w:style>
  <w:style w:type="paragraph" w:customStyle="1" w:styleId="Paragraaftitel1">
    <w:name w:val="Paragraaftitel 1"/>
    <w:basedOn w:val="Standaard"/>
    <w:next w:val="Standaard"/>
    <w:qFormat/>
    <w:rsid w:val="001D5393"/>
    <w:pPr>
      <w:keepNext/>
      <w:numPr>
        <w:ilvl w:val="1"/>
        <w:numId w:val="3"/>
      </w:numPr>
      <w:spacing w:before="240" w:after="120" w:line="240" w:lineRule="auto"/>
      <w:outlineLvl w:val="1"/>
    </w:pPr>
    <w:rPr>
      <w:rFonts w:ascii="Arial" w:eastAsia="Times New Roman" w:hAnsi="Arial" w:cs="Times New Roman"/>
      <w:b/>
      <w:bCs w:val="0"/>
      <w:smallCaps/>
      <w:color w:val="00447A"/>
      <w:lang w:val="x-none"/>
    </w:rPr>
  </w:style>
  <w:style w:type="paragraph" w:customStyle="1" w:styleId="Paragraaftitel2">
    <w:name w:val="Paragraaftitel 2"/>
    <w:basedOn w:val="Standaard"/>
    <w:next w:val="Standaard"/>
    <w:qFormat/>
    <w:rsid w:val="001D5393"/>
    <w:pPr>
      <w:keepNext/>
      <w:numPr>
        <w:ilvl w:val="2"/>
        <w:numId w:val="3"/>
      </w:numPr>
      <w:spacing w:before="240" w:after="120" w:line="240" w:lineRule="auto"/>
      <w:outlineLvl w:val="2"/>
    </w:pPr>
    <w:rPr>
      <w:rFonts w:ascii="Arial" w:eastAsia="Times New Roman" w:hAnsi="Arial" w:cs="Times New Roman"/>
      <w:b/>
      <w:bCs w:val="0"/>
      <w:color w:val="00447A"/>
    </w:rPr>
  </w:style>
  <w:style w:type="paragraph" w:styleId="Tekstopmerking">
    <w:name w:val="annotation text"/>
    <w:basedOn w:val="Standaard"/>
    <w:link w:val="TekstopmerkingChar"/>
    <w:rsid w:val="001D5393"/>
    <w:pPr>
      <w:spacing w:after="120" w:line="240" w:lineRule="auto"/>
    </w:pPr>
    <w:rPr>
      <w:rFonts w:ascii="Arial" w:eastAsia="Times New Roman" w:hAnsi="Arial" w:cs="Times New Roman"/>
      <w:bCs w:val="0"/>
    </w:rPr>
  </w:style>
  <w:style w:type="character" w:customStyle="1" w:styleId="TekstopmerkingChar">
    <w:name w:val="Tekst opmerking Char"/>
    <w:basedOn w:val="Standaardalinea-lettertype"/>
    <w:link w:val="Tekstopmerking"/>
    <w:rsid w:val="001D5393"/>
    <w:rPr>
      <w:rFonts w:ascii="Arial" w:eastAsia="Times New Roman" w:hAnsi="Arial" w:cs="Times New Roman"/>
      <w:sz w:val="20"/>
      <w:szCs w:val="20"/>
    </w:rPr>
  </w:style>
  <w:style w:type="paragraph" w:customStyle="1" w:styleId="Paragraaftitel3">
    <w:name w:val="Paragraaftitel3"/>
    <w:basedOn w:val="Paragraaftitel2"/>
    <w:next w:val="Standaard"/>
    <w:qFormat/>
    <w:rsid w:val="001D5393"/>
    <w:pPr>
      <w:numPr>
        <w:ilvl w:val="3"/>
      </w:numPr>
      <w:tabs>
        <w:tab w:val="clear" w:pos="1418"/>
        <w:tab w:val="num" w:pos="851"/>
      </w:tabs>
      <w:spacing w:after="0"/>
      <w:ind w:left="851" w:hanging="851"/>
      <w:outlineLvl w:val="3"/>
    </w:pPr>
    <w:rPr>
      <w:b w:val="0"/>
      <w:i/>
    </w:rPr>
  </w:style>
  <w:style w:type="character" w:styleId="Hyperlink">
    <w:name w:val="Hyperlink"/>
    <w:rsid w:val="001D5393"/>
    <w:rPr>
      <w:color w:val="0000FF"/>
      <w:u w:val="single"/>
    </w:rPr>
  </w:style>
  <w:style w:type="character" w:customStyle="1" w:styleId="st1">
    <w:name w:val="st1"/>
    <w:rsid w:val="001D53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sprijnmond.nl"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rotterdam.nl"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rotterdam.n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wsprijnmond.nl" TargetMode="External"/><Relationship Id="rId20" Type="http://schemas.openxmlformats.org/officeDocument/2006/relationships/hyperlink" Target="http://www.wsprijnmond.n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rotterdam.n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rotterdam.n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wsprijnmond.nl"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bin"/></Relationships>
</file>

<file path=word/_rels/header3.xml.rels><?xml version="1.0" encoding="UTF-8" standalone="yes"?>
<Relationships xmlns="http://schemas.openxmlformats.org/package/2006/relationships"><Relationship Id="rId2" Type="http://schemas.openxmlformats.org/officeDocument/2006/relationships/image" Target="media/image2.bin"/><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abersr\AppData\Local\Temp\Templafy\WordVsto\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6BFCC045FA141379542D5E59A87F824"/>
        <w:category>
          <w:name w:val="Algemeen"/>
          <w:gallery w:val="placeholder"/>
        </w:category>
        <w:types>
          <w:type w:val="bbPlcHdr"/>
        </w:types>
        <w:behaviors>
          <w:behavior w:val="content"/>
        </w:behaviors>
        <w:guid w:val="{B3F67A4E-420C-4F99-AD7D-107707A568DB}"/>
      </w:docPartPr>
      <w:docPartBody>
        <w:p w:rsidR="00231DD1" w:rsidRDefault="00F8204D">
          <w:pPr>
            <w:pStyle w:val="96BFCC045FA141379542D5E59A87F824"/>
          </w:pPr>
          <w:r w:rsidRPr="00D93E13">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panose1 w:val="020B0304030602030204"/>
    <w:charset w:val="00"/>
    <w:family w:val="swiss"/>
    <w:pitch w:val="variable"/>
    <w:sig w:usb0="E00002F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DD1"/>
    <w:rsid w:val="00231DD1"/>
    <w:rsid w:val="00DB6151"/>
    <w:rsid w:val="00F820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96BFCC045FA141379542D5E59A87F824">
    <w:name w:val="96BFCC045FA141379542D5E59A87F8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TemplafyTemplateConfiguration><![CDATA[{"elementsMetadata":[{"elementConfiguration":{"binding":"{{Form.Aan}}","removeAndKeepContent":false,"disableUpdates":false,"type":"text"},"type":"richTextContentControl","id":"ce9cbe3f-1b1e-4e8d-9455-f30c37ee739c"},{"elementConfiguration":{"binding":"{{Form.Van}}","removeAndKeepContent":false,"disableUpdates":false,"type":"text"},"type":"richTextContentControl","id":"732c65f1-5eb8-4aea-8f8e-99370345ce69"},{"elementConfiguration":{"binding":"{{Form.Onderwerp}}","removeAndKeepContent":false,"disableUpdates":false,"type":"text"},"type":"richTextContentControl","id":"248e2c74-0650-4f39-83f8-fdc5afd11ea9"},{"elementConfiguration":{"binding":"{{FormatDateTime(Form.Datum,\"d MMMM yyyy\",\"nl-NL\")}}","removeAndKeepContent":false,"disableUpdates":false,"type":"text"},"type":"richTextContentControl","id":"63985890-5fe7-4787-8648-c0821a087b3d"},{"elementConfiguration":{"binding":"{{HostSystem.OnsKenmerk}}","removeAndKeepContent":false,"disableUpdates":false,"type":"text"},"type":"richTextContentControl","id":"d42c90f1-79a1-4dbf-8b9c-0fa2dea38591"},{"elementConfiguration":{"assetId":"637679985038383363","textElementPlaceholderName":"TextElement1","replaceOnUpdate":false,"type":"textElement"},"type":"richTextContentControl","id":"4c5a012c-ce4c-4852-b70c-b51eb7eee71e"},{"elementConfiguration":{"assetId":"637680009542841954","textElementPlaceholderName":"TextElement3","replaceOnUpdate":false,"type":"textElement"},"type":"richTextContentControl","id":"79db2907-3862-4836-acfb-dd8e1f0ffe28"},{"elementConfiguration":{"assetId":"637680008820844356","textElementPlaceholderName":"TextElement2","replaceOnUpdate":false,"type":"textElement"},"type":"richTextContentControl","id":"1837a488-9969-41ff-8fe9-4361c39aebe8"},{"elementConfiguration":{"assetId":"637680008820691737","textElementPlaceholderName":"TextElement4","replaceOnUpdate":false,"type":"textElement"},"type":"richTextContentControl","id":"6620d545-00aa-491b-981e-833594a73b2b"}],"transformationConfigurations":[],"templateName":"Memo","templateDescription":"","enableDocumentContentUpdater":true,"version":"2.0"}]]></TemplafyTemplateConfiguration>
</file>

<file path=customXml/item4.xml><?xml version="1.0" encoding="utf-8"?>
<TemplafyTextElementConfigurations xmlns:xsi="http://www.w3.org/2001/XMLSchema-instance" xmlns:xsd="http://www.w3.org/2001/XMLSchema">
  <TextElement ElementMetadataLinkId="4c5a012c-ce4c-4852-b70c-b51eb7eee71e" TemplateId="637679985038383363">
    <TemplateConfiguration>{"elementsMetadata":[],"transformationConfigurations":[],"enableDocumentContentUpdater":false,"version":"2.0"}</TemplateConfiguration>
    <FormConfiguration>{"formFields":[],"formDataEntries":[]}</FormConfiguration>
  </TextElement>
  <TextElement ElementMetadataLinkId="79db2907-3862-4836-acfb-dd8e1f0ffe28" TemplateId="637680009542841954">
    <TemplateConfiguration>{"elementsMetadata":[],"transformationConfigurations":[],"enableDocumentContentUpdater":false,"version":"2.0"}</TemplateConfiguration>
    <FormConfiguration>{"formFields":[],"formDataEntries":[]}</FormConfiguration>
  </TextElement>
  <TextElement ElementMetadataLinkId="1837a488-9969-41ff-8fe9-4361c39aebe8" TemplateId="637680008820844356">
    <TemplateConfiguration>{"elementsMetadata":[],"transformationConfigurations":[],"enableDocumentContentUpdater":false,"version":"2.0"}</TemplateConfiguration>
    <FormConfiguration>{"formFields":[],"formDataEntries":[]}</FormConfiguration>
  </TextElement>
  <TextElement ElementMetadataLinkId="6620d545-00aa-491b-981e-833594a73b2b" TemplateId="637680008820691737">
    <TemplateConfiguration>{"elementsMetadata":[],"transformationConfigurations":[],"enableDocumentContentUpdater":false,"version":"2.0"}</TemplateConfiguration>
    <FormConfiguration>{"formFields":[],"formDataEntries":[]}</FormConfiguration>
  </TextElement>
</TemplafyTextElementConfigurations>
</file>

<file path=customXml/item5.xml><?xml version="1.0" encoding="utf-8"?>
<TemplafyFormConfiguration><![CDATA[{"formFields":[{"required":true,"placeholder":"","lines":0,"helpTexts":{"prefix":"","postfix":""},"spacing":{},"shareValue":false,"type":"textBox","name":"Aan","label":"Aan"},{"required":true,"placeholder":"","lines":0,"helpTexts":{"prefix":"","postfix":""},"spacing":{},"shareValue":false,"type":"textBox","name":"Van","label":"Van"},{"required":true,"placeholder":"","lines":0,"helpTexts":{"prefix":"","postfix":""},"spacing":{},"shareValue":false,"type":"textBox","name":"Onderwerp","label":"Onderwerp"},{"required":false,"helpTexts":{"prefix":"","postfix":""},"spacing":{},"shareValue":false,"type":"datePicker","name":"Datum","label":"Datum"},{"type":"textElementPlaceholder","name":"TextElement1","label":"Placeholder 1"},{"type":"textElementPlaceholder","name":"TextElement2","label":"Placeholder 2"},{"type":"textElementPlaceholder","name":"TextElement3","label":"Placeholder 3"},{"type":"textElementPlaceholder","name":"TextElement4","label":"Placeholder 4"}],"formDataEntries":[{"name":"Aan","value":"cB+SxbQ4XtipRfu1LGYNwA=="},{"name":"Van","value":"pf7sWcNkzDz2bvwXGkck1Q=="},{"name":"Onderwerp","value":"pf7sWcNkzDz2bvwXGkck1Q=="}]}]]></TemplafyFormConfiguration>
</file>

<file path=customXml/item6.xml><?xml version="1.0" encoding="utf-8"?>
<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4C08229971AF704FBC4DE625700C6C78" ma:contentTypeVersion="11" ma:contentTypeDescription="Een nieuw document maken." ma:contentTypeScope="" ma:versionID="46366a0bbbf59378e354301c524f4701">
  <xs:schema xmlns:xsd="http://www.w3.org/2001/XMLSchema" xmlns:xs="http://www.w3.org/2001/XMLSchema" xmlns:p="http://schemas.microsoft.com/office/2006/metadata/properties" xmlns:ns3="b60cf67b-093b-4d85-958d-da494946bcbb" xmlns:ns4="aa0ca6aa-fd13-482a-9510-6119efc74f2d" targetNamespace="http://schemas.microsoft.com/office/2006/metadata/properties" ma:root="true" ma:fieldsID="c0e587177b8a8826d69e31333d673f8f" ns3:_="" ns4:_="">
    <xs:import namespace="b60cf67b-093b-4d85-958d-da494946bcbb"/>
    <xs:import namespace="aa0ca6aa-fd13-482a-9510-6119efc74f2d"/>
    <xs:element name="properties">
      <xs:complexType>
        <xs:sequence>
          <xs:element name="documentManagement">
            <xs:complexType>
              <xs:all>
                <xs:element ref="ns3:SharedWithUsers" minOccurs="0"/>
                <xs:element ref="ns4:MediaServiceMetadata" minOccurs="0"/>
                <xs:element ref="ns4:MediaServiceFastMetadata" minOccurs="0"/>
                <xs:element ref="ns4:MediaServiceDateTaken" minOccurs="0"/>
                <xs:element ref="ns4:MediaServiceAutoTags" minOccurs="0"/>
                <xs:element ref="ns4:MediaServiceOCR" minOccurs="0"/>
                <xs:element ref="ns4:MediaServiceLocation" minOccurs="0"/>
                <xs:element ref="ns3:SharedWithDetails" minOccurs="0"/>
                <xs:element ref="ns3:SharingHintHash" minOccurs="0"/>
                <xs:element ref="ns4:MediaServiceGenerationTime" minOccurs="0"/>
                <xs:element ref="ns4:MediaServiceEventHashCode" minOccurs="0"/>
              </xs:all>
            </xs:complexType>
          </xs:element>
        </xs:sequence>
      </xs:complexType>
    </xs:element>
  </xs:schema>
  <xs:schema xmlns:xsd="http://www.w3.org/2001/XMLSchema" xmlns:xs="http://www.w3.org/2001/XMLSchema" xmlns:dms="http://schemas.microsoft.com/office/2006/documentManagement/types" xmlns:pc="http://schemas.microsoft.com/office/infopath/2007/PartnerControls" targetNamespace="b60cf67b-093b-4d85-958d-da494946bcbb" elementFormDefault="qualified">
    <xs:import namespace="http://schemas.microsoft.com/office/2006/documentManagement/types"/>
    <xs:import namespace="http://schemas.microsoft.com/office/infopath/2007/PartnerControls"/>
    <xs:element name="SharedWithUsers" ma:index="8" nillable="true" ma:displayName="Gedeeld met" ma:description="" ma:internalName="SharedWithUsers" ma:readOnly="true">
      <xs:complexType>
        <xs:complexContent>
          <xs:extension base="dms:UserMulti">
            <xs:sequence>
              <xs:element name="UserInfo" minOccurs="0" maxOccurs="unbounded">
                <xs:complexType>
                  <xs:sequence>
                    <xs:element name="DisplayName" type="xsd:string" minOccurs="0"/>
                    <xs:element name="AccountId" type="dms:UserId" minOccurs="0" nillable="true"/>
                    <xs:element name="AccountType" type="xsd:string" minOccurs="0"/>
                  </xs:sequence>
                </xs:complexType>
              </xs:element>
            </xs:sequence>
          </xs:extension>
        </xs:complexContent>
      </xs:complexType>
    </xs:element>
    <xs:element name="SharedWithDetails" ma:index="15" nillable="true" ma:displayName="Gedeeld met details" ma:internalName="SharedWithDetails" ma:readOnly="true">
      <xs:simpleType>
        <xs:restriction base="dms:Note">
          <xs:maxLength value="255"/>
        </xs:restriction>
      </xs:simpleType>
    </xs:element>
    <xs:element name="SharingHintHash" ma:index="16" nillable="true" ma:displayName="Hint-hash delen" ma:hidden="true" ma:internalName="SharingHintHash" ma:readOnly="true">
      <xs:simpleType>
        <xs:restriction base="dms:Text"/>
      </xs:simpleType>
    </xs:element>
  </xs:schema>
  <xs:schema xmlns:xsd="http://www.w3.org/2001/XMLSchema" xmlns:xs="http://www.w3.org/2001/XMLSchema" xmlns:dms="http://schemas.microsoft.com/office/2006/documentManagement/types" xmlns:pc="http://schemas.microsoft.com/office/infopath/2007/PartnerControls" targetNamespace="aa0ca6aa-fd13-482a-9510-6119efc74f2d" elementFormDefault="qualified">
    <xs:import namespace="http://schemas.microsoft.com/office/2006/documentManagement/types"/>
    <xs:import namespace="http://schemas.microsoft.com/office/infopath/2007/PartnerControls"/>
    <xs:element name="MediaServiceMetadata" ma:index="9" nillable="true" ma:displayName="MediaServiceMetadata" ma:description="" ma:hidden="true" ma:internalName="MediaServiceMetadata" ma:readOnly="true">
      <xs:simpleType>
        <xs:restriction base="dms:Note"/>
      </xs:simpleType>
    </xs:element>
    <xs:element name="MediaServiceFastMetadata" ma:index="10" nillable="true" ma:displayName="MediaServiceFastMetadata" ma:description="" ma:hidden="true" ma:internalName="MediaServiceFastMetadata" ma:readOnly="true">
      <xs:simpleType>
        <xs:restriction base="dms:Note"/>
      </xs:simpleType>
    </xs:element>
    <xs:element name="MediaServiceDateTaken" ma:index="11" nillable="true" ma:displayName="MediaServiceDateTaken" ma:description="" ma:hidden="true" ma:internalName="MediaServiceDateTaken" ma:readOnly="true">
      <xs:simpleType>
        <xs:restriction base="dms:Text"/>
      </xs:simpleType>
    </xs:element>
    <xs:element name="MediaServiceAutoTags" ma:index="12" nillable="true" ma:displayName="Tags" ma:internalName="MediaServiceAutoTags" ma:readOnly="true">
      <xs:simpleType>
        <xs:restriction base="dms:Text"/>
      </xs:simpleType>
    </xs:element>
    <xs:element name="MediaServiceOCR" ma:index="13" nillable="true" ma:displayName="Extracted Text" ma:internalName="MediaServiceOCR" ma:readOnly="true">
      <xs:simpleType>
        <xs:restriction base="dms:Note">
          <xs:maxLength value="255"/>
        </xs:restriction>
      </xs:simpleType>
    </xs:element>
    <xs:element name="MediaServiceLocation" ma:index="14" nillable="true" ma:displayName="Location" ma:internalName="MediaServiceLocation" ma:readOnly="true">
      <xs:simpleType>
        <xs:restriction base="dms:Text"/>
      </xs:simpleType>
    </xs:element>
    <xs:element name="MediaServiceGenerationTime" ma:index="17" nillable="true" ma:displayName="MediaServiceGenerationTime" ma:hidden="true" ma:internalName="MediaServiceGenerationTime" ma:readOnly="true">
      <xs:simpleType>
        <xs:restriction base="dms:Text"/>
      </xs:simpleType>
    </xs:element>
    <xs:element name="MediaServiceEventHashCode" ma:index="18" nillable="true" ma:displayName="MediaServiceEventHashCode" ma:hidden="true" ma:internalName="MediaServiceEventHashCode" ma:readOnly="true">
      <xs:simpleType>
        <xs:restriction base="dms:Text"/>
      </xs:simpleType>
    </xs:element>
  </xs: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D4EC52-A255-443D-B4D5-96F178C6EA7A}">
  <ds:schemaRefs>
    <ds:schemaRef ds:uri="http://schemas.microsoft.com/sharepoint/v3/contenttype/forms"/>
  </ds:schemaRefs>
</ds:datastoreItem>
</file>

<file path=customXml/itemProps2.xml><?xml version="1.0" encoding="utf-8"?>
<ds:datastoreItem xmlns:ds="http://schemas.openxmlformats.org/officeDocument/2006/customXml" ds:itemID="{C0EC3FB2-7427-48D1-B2CB-D25C68F76D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A9BC24-011C-4CE9-BC33-A325F9042EBE}">
  <ds:schemaRefs/>
</ds:datastoreItem>
</file>

<file path=customXml/itemProps4.xml><?xml version="1.0" encoding="utf-8"?>
<ds:datastoreItem xmlns:ds="http://schemas.openxmlformats.org/officeDocument/2006/customXml" ds:itemID="{F56AB69C-B6E2-4A2B-9FEF-C08E50AEE30C}">
  <ds:schemaRefs>
    <ds:schemaRef ds:uri="http://www.w3.org/2001/XMLSchema"/>
  </ds:schemaRefs>
</ds:datastoreItem>
</file>

<file path=customXml/itemProps5.xml><?xml version="1.0" encoding="utf-8"?>
<ds:datastoreItem xmlns:ds="http://schemas.openxmlformats.org/officeDocument/2006/customXml" ds:itemID="{5CCF0444-3421-41FD-B118-08D393BDB3E4}">
  <ds:schemaRefs/>
</ds:datastoreItem>
</file>

<file path=customXml/itemProps6.xml><?xml version="1.0" encoding="utf-8"?>
<ds:datastoreItem xmlns:ds="http://schemas.openxmlformats.org/officeDocument/2006/customXml" ds:itemID="{2B515244-9AD0-406A-AB4C-9EC632AF6ADA}">
  <ds:schemaRefs>
    <ds:schemaRef ds:uri="http://schemas.openxmlformats.org/officeDocument/2006/bibliography"/>
  </ds:schemaRefs>
</ds:datastoreItem>
</file>

<file path=customXml/itemProps7.xml><?xml version="1.0" encoding="utf-8"?>
<ds:datastoreItem xmlns:ds="http://schemas.openxmlformats.org/officeDocument/2006/customXml" ds:itemID="{D9FD6ACB-CB0F-4F73-889A-4EF3F82A0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0cf67b-093b-4d85-958d-da494946bcbb"/>
    <ds:schemaRef ds:uri="aa0ca6aa-fd13-482a-9510-6119efc74f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Memo</Template>
  <TotalTime>6</TotalTime>
  <Pages>5</Pages>
  <Words>1796</Words>
  <Characters>9881</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Brabers</dc:creator>
  <cp:keywords/>
  <dc:description/>
  <cp:lastModifiedBy>Richard Brabers</cp:lastModifiedBy>
  <cp:revision>5</cp:revision>
  <dcterms:created xsi:type="dcterms:W3CDTF">2023-08-11T11:41:00Z</dcterms:created>
  <dcterms:modified xsi:type="dcterms:W3CDTF">2023-08-11T12:05:00Z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Testje</vt:lpwstr>
  </property>
  <property fmtid="{D5CDD505-2E9C-101B-9397-08002B2CF9AE}" pid="3" name="ContentTypeId">
    <vt:lpwstr>0x0101004C08229971AF704FBC4DE625700C6C78</vt:lpwstr>
  </property>
  <property fmtid="{D5CDD505-2E9C-101B-9397-08002B2CF9AE}" pid="4" name="TemplafyTenantId">
    <vt:lpwstr>hoekschewaard</vt:lpwstr>
  </property>
  <property fmtid="{D5CDD505-2E9C-101B-9397-08002B2CF9AE}" pid="5" name="TemplafyTemplateId">
    <vt:lpwstr>637684251135540609</vt:lpwstr>
  </property>
  <property fmtid="{D5CDD505-2E9C-101B-9397-08002B2CF9AE}" pid="6" name="TemplafyUserProfileId">
    <vt:lpwstr>638061909401110226</vt:lpwstr>
  </property>
  <property fmtid="{D5CDD505-2E9C-101B-9397-08002B2CF9AE}" pid="7" name="TemplafyFromBlank">
    <vt:bool>false</vt:bool>
  </property>
</Properties>
</file>